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  <w:r w:rsidRPr="007F7AFC">
        <w:rPr>
          <w:rFonts w:ascii="Times New Roman" w:eastAsia="Times New Roman" w:hAnsi="Times New Roman" w:cs="Times New Roman"/>
          <w:sz w:val="18"/>
          <w:szCs w:val="18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7" o:title=""/>
          </v:shape>
          <o:OLEObject Type="Embed" ProgID="AcroExch.Document.7" ShapeID="_x0000_i1025" DrawAspect="Content" ObjectID="_1711784245" r:id="rId8"/>
        </w:object>
      </w: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7F7AFC" w:rsidRDefault="007F7AFC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18"/>
          <w:szCs w:val="18"/>
        </w:rPr>
      </w:pPr>
    </w:p>
    <w:p w:rsidR="00020442" w:rsidRDefault="00E2166D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Муниципальное бюджетное дошкольное образовател</w:t>
      </w:r>
      <w:r w:rsidR="00253214"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ьное учреждение</w:t>
      </w:r>
    </w:p>
    <w:p w:rsidR="00020442" w:rsidRDefault="00571E09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«Детский сад №10</w:t>
      </w:r>
      <w:r w:rsidR="00E2166D"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«Ласточк</w:t>
      </w:r>
      <w:r w:rsidR="00253214"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а»</w:t>
      </w:r>
      <w:r w:rsidR="00020442"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="00020442"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Чистопольского</w:t>
      </w:r>
      <w:proofErr w:type="spellEnd"/>
      <w:r w:rsidR="00020442" w:rsidRPr="0002044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муниципального района</w:t>
      </w:r>
    </w:p>
    <w:p w:rsidR="00E2166D" w:rsidRPr="00D606F2" w:rsidRDefault="00020442" w:rsidP="006922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функционирует 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сентября 1977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</w:t>
      </w:r>
      <w:r w:rsidR="002532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Детский сад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№10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6922D3" w:rsidRDefault="00020442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20442" w:rsidRPr="002E1A3D" w:rsidRDefault="00020442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Юридический адрес: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422980, Республика Татар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стан, г. Чистополь, ул. К.Либкнехта,48</w:t>
      </w:r>
    </w:p>
    <w:p w:rsidR="00020442" w:rsidRPr="002E1A3D" w:rsidRDefault="00020442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Данное дошкольное учреждение расположено в центральном микрорайоне  с </w:t>
      </w:r>
      <w:proofErr w:type="gram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развитой</w:t>
      </w:r>
      <w:proofErr w:type="gramEnd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инфраструкторой</w:t>
      </w:r>
      <w:proofErr w:type="spellEnd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20442" w:rsidRDefault="00020442" w:rsidP="003560C7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gramStart"/>
      <w:r w:rsidR="00D334A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Заведующий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дошкольной образовательной орга</w:t>
      </w:r>
      <w:proofErr w:type="gramEnd"/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низации: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Савельев</w:t>
      </w:r>
      <w:r w:rsidR="00346D8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Николаевна, общий стаж – 32</w:t>
      </w:r>
      <w:r w:rsidR="00D334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6922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а, в данной должности – 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год. За годы педагогической деятельности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награждена</w:t>
      </w:r>
      <w:proofErr w:type="gramEnd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1A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Почетной грамотой Министерства образования и </w:t>
      </w:r>
      <w:r w:rsidR="00571E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науки Республики Татарстан, 2016</w:t>
      </w:r>
      <w:r w:rsidRPr="002E1A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год.</w:t>
      </w:r>
    </w:p>
    <w:p w:rsidR="00020442" w:rsidRPr="00D606F2" w:rsidRDefault="00020442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571E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Проектная наполняемость на 75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мест. Общая площадь здания </w:t>
      </w:r>
      <w:r w:rsidR="0067070E">
        <w:rPr>
          <w:rFonts w:ascii="Times New Roman" w:eastAsia="Times New Roman" w:hAnsi="Times New Roman" w:cs="Times New Roman"/>
          <w:sz w:val="24"/>
          <w:szCs w:val="24"/>
          <w:lang w:eastAsia="ru-RU"/>
        </w:rPr>
        <w:t>420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 м, из них площадь помещений, используемых непосредственно для нужд образовательного процесса, </w:t>
      </w:r>
      <w:r w:rsidR="0067070E">
        <w:rPr>
          <w:rFonts w:ascii="Times New Roman" w:eastAsia="Times New Roman" w:hAnsi="Times New Roman" w:cs="Times New Roman"/>
          <w:sz w:val="24"/>
          <w:szCs w:val="24"/>
          <w:lang w:eastAsia="ru-RU"/>
        </w:rPr>
        <w:t>28</w:t>
      </w:r>
      <w:r w:rsidR="00A5432D" w:rsidRPr="00A5432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 м.</w:t>
      </w:r>
    </w:p>
    <w:p w:rsidR="00020442" w:rsidRDefault="003F7C8E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020442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деятельности </w:t>
      </w:r>
      <w:r w:rsidR="0002044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020442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6707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№10»</w:t>
      </w:r>
      <w:r w:rsidR="006922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«Ласточк</w:t>
      </w:r>
      <w:r w:rsidR="00020442">
        <w:rPr>
          <w:rFonts w:ascii="Times New Roman" w:eastAsia="Times New Roman" w:hAnsi="Times New Roman" w:cs="Times New Roman"/>
          <w:sz w:val="24"/>
          <w:szCs w:val="24"/>
          <w:lang w:eastAsia="ru-RU"/>
        </w:rPr>
        <w:t>а»</w:t>
      </w:r>
      <w:r w:rsidR="00020442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осуществление образовательной деятельности по </w:t>
      </w:r>
      <w:r w:rsidR="0002044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образовательных</w:t>
      </w:r>
      <w:r w:rsidR="00020442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 дошкольного образования.</w:t>
      </w:r>
    </w:p>
    <w:p w:rsidR="00020442" w:rsidRDefault="003560C7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020442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F7C8E" w:rsidRPr="00EA7960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 10» «Ласточка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функционирует в соответствии с нормативными документами в сфере образования Российской Федерации. Образовательный процесс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строится в соответствии с нормативно-правовой базой, видом и годовыми задачами МБДОУ, программой Развития ДОУ, Образовательной программой, и ФГОС. Образовательный процесс в МБДОУ осуществл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ялся на основе инновационной п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рограммы дошкольного образования разработанный на основе «От рождения до школы» под редакцией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парциальных программ и технологий: «Юный эколог»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С.Н.Николаевой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региональная образовательная программа дошкольного образования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Р.К.Шаеховой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</w:t>
      </w:r>
      <w:r w:rsidRPr="00EA796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«Радость познания», УМК «Изучаем русский язык» С.М.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УМК “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Ф.В.Хазратовой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F7C8E" w:rsidRPr="00EA7960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комплект:</w:t>
      </w:r>
    </w:p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4-5 лет 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по обучению татарскому языку детей 4-5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</w:t>
      </w:r>
    </w:p>
    <w:p w:rsidR="003F7C8E" w:rsidRPr="00EA7960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79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5-6 лет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по обучению татарскому языку детей 5-6 лет «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(авт. </w:t>
      </w:r>
      <w:proofErr w:type="spellStart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З.М.);</w:t>
      </w:r>
    </w:p>
    <w:p w:rsidR="003F7C8E" w:rsidRPr="00D606F2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  <w:r w:rsidRPr="00EA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абочая неделя – пятидневная, с понедельника по пя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тницу. Длительность пребывания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в группах – 12 часов. Режим работы групп – с 6:00 до 18:00.</w:t>
      </w:r>
    </w:p>
    <w:p w:rsidR="003F7C8E" w:rsidRPr="00D606F2" w:rsidRDefault="003F7C8E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7074" w:rsidRPr="002E1A3D" w:rsidRDefault="003560C7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0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627074"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Режим работы учреждения представляет собой годовой цикл:</w:t>
      </w:r>
    </w:p>
    <w:p w:rsidR="00627074" w:rsidRPr="002E1A3D" w:rsidRDefault="00627074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с сентября по май – воспитательно-образовательная  деятельность;</w:t>
      </w:r>
    </w:p>
    <w:p w:rsidR="00627074" w:rsidRPr="002E1A3D" w:rsidRDefault="00627074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 июня по август – летняя оздоровительная работа; </w:t>
      </w:r>
    </w:p>
    <w:p w:rsidR="00627074" w:rsidRPr="002E1A3D" w:rsidRDefault="00627074" w:rsidP="003560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пятидневная рабочая неделя с 12 часовым пребыванием детей;</w:t>
      </w:r>
    </w:p>
    <w:p w:rsidR="00627074" w:rsidRPr="002E1A3D" w:rsidRDefault="00627074" w:rsidP="003560C7">
      <w:pPr>
        <w:spacing w:after="0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режим работы групп -  с 6.00 ч. до 18.00 ч.</w:t>
      </w:r>
    </w:p>
    <w:p w:rsidR="003F7C8E" w:rsidRDefault="00020442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3F7C8E" w:rsidRPr="00D606F2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E2166D" w:rsidRPr="00627074" w:rsidRDefault="00020442" w:rsidP="006270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</w:t>
      </w:r>
    </w:p>
    <w:p w:rsidR="00E2166D" w:rsidRPr="00D606F2" w:rsidRDefault="00E2166D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:rsidR="00E2166D" w:rsidRPr="00D606F2" w:rsidRDefault="00E2166D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осуществляется в соответствии с действующим </w:t>
      </w:r>
    </w:p>
    <w:p w:rsidR="00E2166D" w:rsidRPr="00D606F2" w:rsidRDefault="00627074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и У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ставом Детского сада.</w:t>
      </w:r>
    </w:p>
    <w:p w:rsidR="00E2166D" w:rsidRPr="00D606F2" w:rsidRDefault="00E2166D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Управление Детским садом строится на принципах единоначалия и коллегиальности. </w:t>
      </w:r>
    </w:p>
    <w:p w:rsidR="00E2166D" w:rsidRPr="00D606F2" w:rsidRDefault="00E2166D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Коллегиальным</w:t>
      </w:r>
      <w:r w:rsidR="00627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органами управления являются: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совет, общее собрание работников. Единоличным исполнительным органом является руководитель – заведующий.</w:t>
      </w:r>
    </w:p>
    <w:p w:rsidR="00E2166D" w:rsidRPr="003560C7" w:rsidRDefault="00E2166D" w:rsidP="003560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60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10938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98"/>
        <w:gridCol w:w="3259"/>
        <w:gridCol w:w="36"/>
        <w:gridCol w:w="45"/>
      </w:tblGrid>
      <w:tr w:rsidR="00E2166D" w:rsidRPr="00D606F2" w:rsidTr="00860300">
        <w:trPr>
          <w:tblCellSpacing w:w="15" w:type="dxa"/>
          <w:jc w:val="center"/>
        </w:trPr>
        <w:tc>
          <w:tcPr>
            <w:tcW w:w="10809" w:type="dxa"/>
            <w:gridSpan w:val="2"/>
            <w:hideMark/>
          </w:tcPr>
          <w:tbl>
            <w:tblPr>
              <w:tblStyle w:val="a3"/>
              <w:tblpPr w:leftFromText="180" w:rightFromText="180" w:vertAnchor="text" w:horzAnchor="margin" w:tblpXSpec="center" w:tblpY="-205"/>
              <w:tblOverlap w:val="never"/>
              <w:tblW w:w="9640" w:type="dxa"/>
              <w:tblLook w:val="04A0" w:firstRow="1" w:lastRow="0" w:firstColumn="1" w:lastColumn="0" w:noHBand="0" w:noVBand="1"/>
            </w:tblPr>
            <w:tblGrid>
              <w:gridCol w:w="2830"/>
              <w:gridCol w:w="6810"/>
            </w:tblGrid>
            <w:tr w:rsidR="00627074" w:rsidTr="00860300">
              <w:trPr>
                <w:trHeight w:val="69"/>
              </w:trPr>
              <w:tc>
                <w:tcPr>
                  <w:tcW w:w="2830" w:type="dxa"/>
                </w:tcPr>
                <w:p w:rsidR="00627074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 органа</w:t>
                  </w:r>
                </w:p>
              </w:tc>
              <w:tc>
                <w:tcPr>
                  <w:tcW w:w="6810" w:type="dxa"/>
                </w:tcPr>
                <w:p w:rsidR="00627074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Функции</w:t>
                  </w:r>
                </w:p>
              </w:tc>
            </w:tr>
            <w:tr w:rsidR="003560C7" w:rsidTr="00860300">
              <w:trPr>
                <w:trHeight w:val="69"/>
              </w:trPr>
              <w:tc>
                <w:tcPr>
                  <w:tcW w:w="2830" w:type="dxa"/>
                </w:tcPr>
                <w:p w:rsidR="003560C7" w:rsidRPr="00D606F2" w:rsidRDefault="003560C7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810" w:type="dxa"/>
                </w:tcPr>
                <w:p w:rsidR="003560C7" w:rsidRPr="003560C7" w:rsidRDefault="003560C7" w:rsidP="00627074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3560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1 уровень управления</w:t>
                  </w:r>
                </w:p>
              </w:tc>
            </w:tr>
            <w:tr w:rsidR="00627074" w:rsidTr="00860300">
              <w:tc>
                <w:tcPr>
                  <w:tcW w:w="2830" w:type="dxa"/>
                </w:tcPr>
                <w:p w:rsidR="00627074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Заведующий</w:t>
                  </w:r>
                </w:p>
              </w:tc>
              <w:tc>
                <w:tcPr>
                  <w:tcW w:w="6810" w:type="dxa"/>
                </w:tcPr>
                <w:p w:rsidR="00627074" w:rsidRPr="0067070E" w:rsidRDefault="0067070E" w:rsidP="0067070E">
                  <w:pP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- </w:t>
                  </w:r>
                  <w:r w:rsidR="00627074" w:rsidRPr="0067070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Контролирует работу и обеспечивает </w:t>
                  </w:r>
                  <w:proofErr w:type="gramStart"/>
                  <w:r w:rsidR="00627074" w:rsidRPr="0067070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эффективное</w:t>
                  </w:r>
                  <w:proofErr w:type="gramEnd"/>
                  <w:r w:rsidR="00627074" w:rsidRPr="0067070E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627074" w:rsidRPr="00D606F2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взаимодействие структурных подразделений организации, </w:t>
                  </w:r>
                </w:p>
                <w:p w:rsidR="00627074" w:rsidRPr="00D606F2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утверждает штатное расписание, отчетные документы </w:t>
                  </w:r>
                </w:p>
                <w:p w:rsidR="00627074" w:rsidRPr="00D606F2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организации, осуществляет общее руководство Детским </w:t>
                  </w:r>
                </w:p>
                <w:p w:rsidR="00627074" w:rsidRDefault="00627074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садом</w:t>
                  </w:r>
                </w:p>
                <w:p w:rsidR="0067070E" w:rsidRDefault="0067070E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Координирует работу воспитателей, других педагогических работников, а также разработку учебно-методической и иной документации, необходимой для деятельности образовательного учреждения, организует просветительскую работу для родителей.</w:t>
                  </w:r>
                </w:p>
              </w:tc>
            </w:tr>
            <w:tr w:rsidR="003560C7" w:rsidTr="00860300">
              <w:tc>
                <w:tcPr>
                  <w:tcW w:w="2830" w:type="dxa"/>
                </w:tcPr>
                <w:p w:rsidR="003560C7" w:rsidRDefault="003560C7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810" w:type="dxa"/>
                </w:tcPr>
                <w:p w:rsidR="003560C7" w:rsidRPr="003560C7" w:rsidRDefault="003560C7" w:rsidP="00627074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3560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2 уровень управления</w:t>
                  </w:r>
                </w:p>
              </w:tc>
            </w:tr>
            <w:tr w:rsidR="003560C7" w:rsidTr="00860300">
              <w:tc>
                <w:tcPr>
                  <w:tcW w:w="2830" w:type="dxa"/>
                </w:tcPr>
                <w:p w:rsid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Завхоз</w:t>
                  </w:r>
                </w:p>
              </w:tc>
              <w:tc>
                <w:tcPr>
                  <w:tcW w:w="6810" w:type="dxa"/>
                </w:tcPr>
                <w:p w:rsidR="003560C7" w:rsidRDefault="0067070E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О</w:t>
                  </w:r>
                  <w:r w:rsidR="003560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существляет руководство работой по хозяйственному обслуживанию ДОУ, обеспечивает сохранность здания, хозяйственного инвентаря, имущества и своевременный ремонт. Следит за состоянием помещений, занимается закупками мебели, посуды, оборудования. Руководит работами по благоустройству и озеленению территории, следит за выполнением противопожарных мероприятий и других условий безопасности детей и взрослых.</w:t>
                  </w:r>
                </w:p>
              </w:tc>
            </w:tr>
            <w:tr w:rsidR="003560C7" w:rsidTr="00860300">
              <w:tc>
                <w:tcPr>
                  <w:tcW w:w="2830" w:type="dxa"/>
                </w:tcPr>
                <w:p w:rsidR="003560C7" w:rsidRP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560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Старшая медсестра</w:t>
                  </w:r>
                </w:p>
              </w:tc>
              <w:tc>
                <w:tcPr>
                  <w:tcW w:w="6810" w:type="dxa"/>
                </w:tcPr>
                <w:p w:rsid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="0067070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онтролирует санитарное состояние помещений и участков детского сада, готовит воспитанников к врачебному осмотру, обеспечивает организацию оздоровительных мероприятий и осуществляет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контроль за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</w:t>
                  </w:r>
                </w:p>
              </w:tc>
            </w:tr>
            <w:tr w:rsidR="003560C7" w:rsidTr="003560C7">
              <w:trPr>
                <w:trHeight w:val="279"/>
              </w:trPr>
              <w:tc>
                <w:tcPr>
                  <w:tcW w:w="2830" w:type="dxa"/>
                </w:tcPr>
                <w:p w:rsidR="003560C7" w:rsidRP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810" w:type="dxa"/>
                </w:tcPr>
                <w:p w:rsid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 уровень управления</w:t>
                  </w:r>
                </w:p>
              </w:tc>
            </w:tr>
            <w:tr w:rsidR="003560C7" w:rsidTr="00860300">
              <w:tc>
                <w:tcPr>
                  <w:tcW w:w="2830" w:type="dxa"/>
                </w:tcPr>
                <w:p w:rsidR="003560C7" w:rsidRP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3560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Музыкальный руководитель </w:t>
                  </w:r>
                </w:p>
              </w:tc>
              <w:tc>
                <w:tcPr>
                  <w:tcW w:w="6810" w:type="dxa"/>
                </w:tcPr>
                <w:p w:rsidR="003560C7" w:rsidRPr="00E0444B" w:rsidRDefault="0067070E" w:rsidP="00E0444B">
                  <w:pPr>
                    <w:numPr>
                      <w:ilvl w:val="0"/>
                      <w:numId w:val="1"/>
                    </w:numPr>
                    <w:ind w:left="375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</w:t>
                  </w:r>
                  <w:r w:rsidR="003560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твечает за музыкальное воспитание. Организует и проводит музыкальную непосредственно образовательную деятельность, литературно-музыкальные утренники, вечера. Выявляет музыкально одаренных детей и занимается с ними индивидуально и в группе. Участвует в проведении утренней гимнастики, физкультурно-оздоровительной деятельности и развлечений, проводит музыкально-дидактические, театрализованные и ритмические игры.</w:t>
                  </w:r>
                </w:p>
              </w:tc>
            </w:tr>
            <w:tr w:rsidR="003560C7" w:rsidTr="00860300">
              <w:tc>
                <w:tcPr>
                  <w:tcW w:w="2830" w:type="dxa"/>
                </w:tcPr>
                <w:p w:rsid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6810" w:type="dxa"/>
                </w:tcPr>
                <w:p w:rsid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•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ab/>
                  </w:r>
                  <w:r w:rsidR="0067070E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Н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епосредственно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отвечающий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 за жизнь и здоровье вверенных ему детей. Планирует и проводит непосредственно образовательную деятельность, игры, прогулки и развлечения в соответствии с возрастом детей. Создает условия в группе для успешной реализации воспитательно-образовательной программы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помощника воспитателя. Кроме того, воспитатель ведет работу с родителями по вопросам воспитания детей в семье, привлекает их к активному сотрудничеству с детским садом.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lastRenderedPageBreak/>
                    <w:t>Согласовывает с родителями профилактические прививки детей, планируемые в дошкольном учреждении.</w:t>
                  </w:r>
                </w:p>
              </w:tc>
            </w:tr>
            <w:tr w:rsidR="003560C7" w:rsidTr="00860300">
              <w:tc>
                <w:tcPr>
                  <w:tcW w:w="2830" w:type="dxa"/>
                </w:tcPr>
                <w:p w:rsidR="003560C7" w:rsidRPr="003560C7" w:rsidRDefault="003560C7" w:rsidP="003560C7">
                  <w:pPr>
                    <w:spacing w:after="150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 w:rsidRPr="003560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lastRenderedPageBreak/>
                    <w:t>Младший обслуживающий персонал</w:t>
                  </w:r>
                </w:p>
              </w:tc>
              <w:tc>
                <w:tcPr>
                  <w:tcW w:w="6810" w:type="dxa"/>
                </w:tcPr>
                <w:p w:rsidR="003560C7" w:rsidRDefault="003560C7" w:rsidP="003560C7">
                  <w:pPr>
                    <w:spacing w:after="150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К младшему обслуживающему персоналу относятся помощник воспитателя, повар, рабочий по стирке белья и др. Все эти сотрудники обеспечивают бесперебойную работу дошкольного учреждения, но только помощник воспитателя работает непосредственно с детьми. Помощник  воспитателя помогает воспитателю в организации воспитательно-образовательного процесса, и вместе с воспитателем отвечает за жизнь и здоровье воспитанников</w:t>
                  </w:r>
                </w:p>
              </w:tc>
            </w:tr>
            <w:tr w:rsidR="00627074" w:rsidTr="00860300">
              <w:tc>
                <w:tcPr>
                  <w:tcW w:w="2830" w:type="dxa"/>
                </w:tcPr>
                <w:p w:rsidR="00860300" w:rsidRDefault="00EB61D6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Общее собрание</w:t>
                  </w:r>
                </w:p>
                <w:p w:rsidR="00860300" w:rsidRDefault="00860300" w:rsidP="00EB61D6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810" w:type="dxa"/>
                </w:tcPr>
                <w:p w:rsidR="00860300" w:rsidRPr="00D606F2" w:rsidRDefault="00860300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Рассматривает вопросы:</w:t>
                  </w:r>
                </w:p>
                <w:p w:rsidR="00860300" w:rsidRPr="00D606F2" w:rsidRDefault="00860300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развития образовательной организации;</w:t>
                  </w:r>
                </w:p>
                <w:p w:rsidR="00860300" w:rsidRPr="00D606F2" w:rsidRDefault="00860300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финансово-хозяйственной деятельности;</w:t>
                  </w:r>
                </w:p>
                <w:p w:rsidR="00627074" w:rsidRDefault="00860300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материально-технического обеспечения</w:t>
                  </w:r>
                </w:p>
              </w:tc>
            </w:tr>
            <w:tr w:rsidR="00860300" w:rsidTr="00860300">
              <w:tc>
                <w:tcPr>
                  <w:tcW w:w="2830" w:type="dxa"/>
                </w:tcPr>
                <w:p w:rsidR="00860300" w:rsidRDefault="00860300" w:rsidP="00627074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Педагогический совет</w:t>
                  </w:r>
                </w:p>
              </w:tc>
              <w:tc>
                <w:tcPr>
                  <w:tcW w:w="6810" w:type="dxa"/>
                </w:tcPr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Осуществляет текущее руководство образовательной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деятельностью Детского сада, в том числе рассматривает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вопросы: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развития образовательных услуг;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регламентации образовательных отношений;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разработки образовательных программ;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− выбора учебников, учебных пособий, средств обучения и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воспитания;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материально-технического обеспечения образовательного процесса;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− аттестации, повышении квалификации педагогических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работников;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координации деятельности методических объединений</w:t>
                  </w:r>
                </w:p>
              </w:tc>
            </w:tr>
            <w:tr w:rsidR="00860300" w:rsidTr="00860300">
              <w:tc>
                <w:tcPr>
                  <w:tcW w:w="2830" w:type="dxa"/>
                </w:tcPr>
                <w:p w:rsidR="00860300" w:rsidRPr="00D606F2" w:rsidRDefault="00860300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Общее собрание </w:t>
                  </w:r>
                </w:p>
                <w:p w:rsidR="00860300" w:rsidRDefault="00860300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работников</w:t>
                  </w:r>
                </w:p>
              </w:tc>
              <w:tc>
                <w:tcPr>
                  <w:tcW w:w="6810" w:type="dxa"/>
                </w:tcPr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Реализует право работников участвовать в управлении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образовательной организацией, в том числе: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− участвовать в разработке и принятии коллективного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договора, Правил трудового распорядка, изменений и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дополнений к ним;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− принимать локальные акты, которые регламентируют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деятельность образовательной организации и связаны с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правами и обязанностями работников;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− разрешать конфликтные ситуации между работниками и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администрацией образовательной организации;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− вносить предложения по корректировке плана мероприятий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организации, совершенствованию ее работы и развитию </w:t>
                  </w:r>
                </w:p>
                <w:p w:rsidR="00860300" w:rsidRPr="00D606F2" w:rsidRDefault="00860300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606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материальной базы</w:t>
                  </w:r>
                </w:p>
              </w:tc>
            </w:tr>
            <w:tr w:rsidR="00E0444B" w:rsidTr="00860300">
              <w:tc>
                <w:tcPr>
                  <w:tcW w:w="2830" w:type="dxa"/>
                </w:tcPr>
                <w:p w:rsidR="00E0444B" w:rsidRPr="00D606F2" w:rsidRDefault="00E0444B" w:rsidP="00860300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810" w:type="dxa"/>
                </w:tcPr>
                <w:p w:rsidR="00E0444B" w:rsidRPr="00D606F2" w:rsidRDefault="00E0444B" w:rsidP="00012FDD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Объект управления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ru-RU"/>
                    </w:rPr>
                    <w:t> третьего уровня – дети и их родители</w:t>
                  </w:r>
                </w:p>
              </w:tc>
            </w:tr>
          </w:tbl>
          <w:p w:rsidR="00627074" w:rsidRDefault="00627074" w:rsidP="00627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hideMark/>
          </w:tcPr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27074" w:rsidRDefault="00627074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166D" w:rsidRPr="00D606F2" w:rsidRDefault="00E2166D" w:rsidP="00D60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166D" w:rsidRPr="00D606F2" w:rsidTr="00860300">
        <w:trPr>
          <w:gridAfter w:val="1"/>
          <w:tblCellSpacing w:w="15" w:type="dxa"/>
          <w:jc w:val="center"/>
        </w:trPr>
        <w:tc>
          <w:tcPr>
            <w:tcW w:w="7551" w:type="dxa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166D" w:rsidRPr="00D606F2" w:rsidTr="00860300">
        <w:trPr>
          <w:gridAfter w:val="1"/>
          <w:tblCellSpacing w:w="15" w:type="dxa"/>
          <w:jc w:val="center"/>
        </w:trPr>
        <w:tc>
          <w:tcPr>
            <w:tcW w:w="7551" w:type="dxa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166D" w:rsidRPr="00D606F2" w:rsidTr="00860300">
        <w:trPr>
          <w:gridAfter w:val="1"/>
          <w:tblCellSpacing w:w="15" w:type="dxa"/>
          <w:jc w:val="center"/>
        </w:trPr>
        <w:tc>
          <w:tcPr>
            <w:tcW w:w="7551" w:type="dxa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166D" w:rsidRPr="00D606F2" w:rsidTr="00860300">
        <w:trPr>
          <w:gridAfter w:val="1"/>
          <w:tblCellSpacing w:w="15" w:type="dxa"/>
          <w:jc w:val="center"/>
        </w:trPr>
        <w:tc>
          <w:tcPr>
            <w:tcW w:w="7551" w:type="dxa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166D" w:rsidRPr="00D606F2" w:rsidTr="00860300">
        <w:trPr>
          <w:gridAfter w:val="1"/>
          <w:tblCellSpacing w:w="15" w:type="dxa"/>
          <w:jc w:val="center"/>
        </w:trPr>
        <w:tc>
          <w:tcPr>
            <w:tcW w:w="7551" w:type="dxa"/>
            <w:vAlign w:val="center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4" w:type="dxa"/>
            <w:gridSpan w:val="2"/>
            <w:vAlign w:val="center"/>
            <w:hideMark/>
          </w:tcPr>
          <w:p w:rsidR="00E2166D" w:rsidRPr="00D606F2" w:rsidRDefault="00E2166D" w:rsidP="00D60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0444B" w:rsidRDefault="00E0444B" w:rsidP="00E237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44B" w:rsidRPr="00E0444B" w:rsidRDefault="00E0444B" w:rsidP="00E237B6">
      <w:pPr>
        <w:framePr w:hSpace="180" w:wrap="around" w:vAnchor="text" w:hAnchor="text" w:y="1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444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Коллегиальные органы действуют в соответствии с Уставом ДОУ. Механизм взаимодействия коллегиальных органов между собой и их взаимодействие с руководителем ДОУ четко регламентируется следующими нормативными документами: </w:t>
      </w:r>
    </w:p>
    <w:p w:rsidR="00E0444B" w:rsidRPr="00E0444B" w:rsidRDefault="00E0444B" w:rsidP="00E237B6">
      <w:pPr>
        <w:framePr w:hSpace="180" w:wrap="around" w:vAnchor="text" w:hAnchor="text" w:y="1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444B">
        <w:rPr>
          <w:rFonts w:ascii="Times New Roman" w:eastAsia="Calibri" w:hAnsi="Times New Roman" w:cs="Times New Roman"/>
          <w:sz w:val="24"/>
          <w:szCs w:val="24"/>
        </w:rPr>
        <w:t xml:space="preserve">-Положением об Общем Собрании трудового коллектива; </w:t>
      </w:r>
    </w:p>
    <w:p w:rsidR="00E0444B" w:rsidRPr="00E0444B" w:rsidRDefault="00E0444B" w:rsidP="00E237B6">
      <w:pPr>
        <w:framePr w:hSpace="180" w:wrap="around" w:vAnchor="text" w:hAnchor="text" w:y="1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444B">
        <w:rPr>
          <w:rFonts w:ascii="Times New Roman" w:eastAsia="Calibri" w:hAnsi="Times New Roman" w:cs="Times New Roman"/>
          <w:sz w:val="24"/>
          <w:szCs w:val="24"/>
        </w:rPr>
        <w:t xml:space="preserve">-Положением о Педагогическом Совете ДОУ; </w:t>
      </w:r>
    </w:p>
    <w:p w:rsidR="00E0444B" w:rsidRPr="00E0444B" w:rsidRDefault="00E0444B" w:rsidP="00E237B6">
      <w:pPr>
        <w:framePr w:hSpace="180" w:wrap="around" w:vAnchor="text" w:hAnchor="text" w:y="1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444B">
        <w:rPr>
          <w:rFonts w:ascii="Times New Roman" w:eastAsia="Calibri" w:hAnsi="Times New Roman" w:cs="Times New Roman"/>
          <w:sz w:val="24"/>
          <w:szCs w:val="24"/>
        </w:rPr>
        <w:t xml:space="preserve">-Положением о Родительском комитете. </w:t>
      </w:r>
    </w:p>
    <w:p w:rsidR="008E78A2" w:rsidRDefault="008E78A2" w:rsidP="00E237B6">
      <w:pPr>
        <w:framePr w:hSpace="180" w:wrap="around" w:vAnchor="text" w:hAnchor="text" w:y="1"/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444B" w:rsidRPr="00E0444B" w:rsidRDefault="00E0444B" w:rsidP="00E237B6">
      <w:pPr>
        <w:framePr w:hSpace="180" w:wrap="around" w:vAnchor="text" w:hAnchor="text" w:y="1"/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0444B">
        <w:rPr>
          <w:rFonts w:ascii="Times New Roman" w:eastAsia="Calibri" w:hAnsi="Times New Roman" w:cs="Times New Roman"/>
          <w:b/>
          <w:sz w:val="24"/>
          <w:szCs w:val="24"/>
        </w:rPr>
        <w:t xml:space="preserve">ВЫВОД: </w:t>
      </w:r>
    </w:p>
    <w:p w:rsidR="00E0444B" w:rsidRPr="00E0444B" w:rsidRDefault="00E0444B" w:rsidP="00E237B6">
      <w:pPr>
        <w:framePr w:hSpace="180" w:wrap="around" w:vAnchor="text" w:hAnchor="text" w:y="1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444B">
        <w:rPr>
          <w:rFonts w:ascii="Times New Roman" w:eastAsia="Calibri" w:hAnsi="Times New Roman" w:cs="Times New Roman"/>
          <w:sz w:val="24"/>
          <w:szCs w:val="24"/>
        </w:rPr>
        <w:t>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дошкольном учреждении создан банк данных управленческой и методической работы.</w:t>
      </w:r>
    </w:p>
    <w:p w:rsidR="00E0444B" w:rsidRDefault="00E2166D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Pr="00D606F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система управления соответствуют специфике деятельности Детского сада.</w:t>
      </w:r>
    </w:p>
    <w:p w:rsidR="00B146C5" w:rsidRDefault="00B146C5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166D" w:rsidRPr="00D606F2" w:rsidRDefault="00E2166D" w:rsidP="00B14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:rsidR="00B146C5" w:rsidRDefault="00B146C5" w:rsidP="00B14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6888" w:rsidRDefault="00176888" w:rsidP="00B146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в Детском саду организована в соответствии </w:t>
      </w:r>
      <w:proofErr w:type="gramStart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</w:p>
    <w:p w:rsidR="00176888" w:rsidRPr="002E1A3D" w:rsidRDefault="00176888" w:rsidP="00E044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Международно-правовыми  актами: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Конвенция о правах ребёнка;</w:t>
      </w:r>
    </w:p>
    <w:p w:rsidR="00176888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Декларация прав ребёнка;</w:t>
      </w:r>
    </w:p>
    <w:p w:rsidR="00176888" w:rsidRPr="00176888" w:rsidRDefault="00176888" w:rsidP="00E044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Законами  РФ и документами  Правительства Российской Федерации и Республики Татарстан:</w:t>
      </w:r>
    </w:p>
    <w:p w:rsidR="00176888" w:rsidRPr="002E1A3D" w:rsidRDefault="00860300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6888">
        <w:t xml:space="preserve">- </w:t>
      </w:r>
      <w:hyperlink r:id="rId9" w:anchor="/document/99/902389617/" w:history="1">
        <w:r w:rsidR="00E2166D" w:rsidRPr="0017688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Федеральным законом от 29.12.2012 № 273-ФЗ</w:t>
        </w:r>
      </w:hyperlink>
      <w:r w:rsidR="00E2166D" w:rsidRPr="001768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E2166D" w:rsidRPr="00176888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 образовании в Российской Федерации»,</w:t>
      </w:r>
      <w:r w:rsidR="00E2166D" w:rsidRPr="0017688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176888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«Об основных гарантиях прав ребёнка в Российской Федерации»;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Конституция РФ, Конституция РТ;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8"/>
          <w:lang w:eastAsia="ru-RU"/>
        </w:rPr>
        <w:t>-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государственный образовательный стандарт дошкольного образования от 14 ноября 2013 года №30384;  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от 30 августа </w:t>
      </w:r>
      <w:smartTag w:uri="urn:schemas-microsoft-com:office:smarttags" w:element="metricconverter">
        <w:smartTagPr>
          <w:attr w:name="ProductID" w:val="2013 г"/>
        </w:smartTagPr>
        <w:r w:rsidRPr="002E1A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. №1014;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-Порядок проведения </w:t>
      </w:r>
      <w:proofErr w:type="spell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 от 14 июня </w:t>
      </w:r>
      <w:smartTag w:uri="urn:schemas-microsoft-com:office:smarttags" w:element="metricconverter">
        <w:smartTagPr>
          <w:attr w:name="ProductID" w:val="2013 г"/>
        </w:smartTagPr>
        <w:r w:rsidRPr="002E1A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. № 462;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E1A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Единый квалификационный справочник должностей руководителей, специалистов и служащих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26 августа </w:t>
      </w:r>
      <w:smartTag w:uri="urn:schemas-microsoft-com:office:smarttags" w:element="metricconverter">
        <w:smartTagPr>
          <w:attr w:name="ProductID" w:val="2010 г"/>
        </w:smartTagPr>
        <w:r w:rsidRPr="002E1A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2010 г</w:t>
        </w:r>
      </w:smartTag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. N 761н;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«Национальная доктрина образования»;</w:t>
      </w:r>
    </w:p>
    <w:p w:rsidR="00176888" w:rsidRPr="00176888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Гражданский и трудовой кодекс РФ.</w:t>
      </w:r>
    </w:p>
    <w:p w:rsidR="00E2166D" w:rsidRPr="00176888" w:rsidRDefault="00176888" w:rsidP="00E044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Документами   Федеральных  служб:</w:t>
      </w:r>
    </w:p>
    <w:p w:rsidR="00E2166D" w:rsidRPr="00D606F2" w:rsidRDefault="00860300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688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- </w:t>
      </w:r>
      <w:hyperlink r:id="rId10" w:anchor="/document/99/499057887/" w:history="1">
        <w:r w:rsidR="00E2166D" w:rsidRPr="0017688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ФГОС дошкольного образования</w:t>
        </w:r>
      </w:hyperlink>
      <w:r w:rsidR="00E2166D" w:rsidRPr="0017688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E2166D" w:rsidRPr="00176888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eastAsia="ru-RU"/>
        </w:rPr>
        <w:t xml:space="preserve"> </w:t>
      </w:r>
      <w:hyperlink r:id="rId11" w:anchor="/document/99/499023522/" w:history="1">
        <w:r w:rsidR="00E2166D" w:rsidRPr="0017688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СанПиН 2.4.1.3049-13</w:t>
        </w:r>
      </w:hyperlink>
      <w:r w:rsidR="00E2166D" w:rsidRPr="00D606F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 w:rsidR="00176888" w:rsidRPr="00176888">
        <w:rPr>
          <w:rFonts w:ascii="Verdana" w:eastAsia="Times New Roman" w:hAnsi="Verdana" w:cs="Times New Roman"/>
          <w:b/>
          <w:bCs/>
          <w:color w:val="339966"/>
          <w:sz w:val="21"/>
          <w:szCs w:val="21"/>
          <w:lang w:eastAsia="ru-RU"/>
        </w:rPr>
        <w:t xml:space="preserve"> </w:t>
      </w:r>
      <w:r w:rsidR="00176888" w:rsidRPr="002E1A3D">
        <w:rPr>
          <w:rFonts w:ascii="Verdana" w:eastAsia="Times New Roman" w:hAnsi="Verdana" w:cs="Times New Roman"/>
          <w:b/>
          <w:bCs/>
          <w:color w:val="339966"/>
          <w:sz w:val="21"/>
          <w:szCs w:val="21"/>
          <w:lang w:eastAsia="ru-RU"/>
        </w:rPr>
        <w:t> </w:t>
      </w:r>
      <w:r w:rsidR="00176888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ред. Постановления Главного государственного санитарного врача РФ №26 от 15 мая </w:t>
      </w:r>
      <w:smartTag w:uri="urn:schemas-microsoft-com:office:smarttags" w:element="metricconverter">
        <w:smartTagPr>
          <w:attr w:name="ProductID" w:val="2013 г"/>
        </w:smartTagPr>
        <w:r w:rsidR="00176888" w:rsidRPr="002E1A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2013 г</w:t>
        </w:r>
      </w:smartTag>
      <w:r w:rsidR="00176888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.;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66D" w:rsidRPr="00D606F2" w:rsidRDefault="00860300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ведется на основании утвержденной основной </w:t>
      </w:r>
    </w:p>
    <w:p w:rsidR="00E2166D" w:rsidRPr="00D606F2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программы дошкольного образования, которая составлена в </w:t>
      </w:r>
    </w:p>
    <w:p w:rsidR="00E2166D" w:rsidRPr="00D606F2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  <w:r w:rsidRPr="00D606F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hyperlink r:id="rId12" w:anchor="/document/99/499057887/" w:history="1">
        <w:r w:rsidRPr="0086030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8603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примерной образовательной </w:t>
      </w:r>
    </w:p>
    <w:p w:rsidR="00176888" w:rsidRPr="002E1A3D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дошкольного образования</w:t>
      </w:r>
      <w:r w:rsidR="008603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«От рождения до школы», </w:t>
      </w:r>
      <w:r w:rsidR="00860300" w:rsidRPr="007F6E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ред. </w:t>
      </w:r>
      <w:proofErr w:type="spellStart"/>
      <w:r w:rsidR="007F6E95" w:rsidRPr="007F6E95">
        <w:rPr>
          <w:rFonts w:ascii="Times New Roman" w:eastAsia="Times New Roman" w:hAnsi="Times New Roman" w:cs="Times New Roman"/>
          <w:sz w:val="24"/>
          <w:szCs w:val="24"/>
          <w:lang w:eastAsia="ru-RU"/>
        </w:rPr>
        <w:t>Н.Е.</w:t>
      </w:r>
      <w:r w:rsidR="00860300" w:rsidRPr="007F6E95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санитарно-эпидемиологическими правилами и нормативами, с учетом недельной нагрузки.</w:t>
      </w:r>
    </w:p>
    <w:p w:rsidR="00176888" w:rsidRPr="002E1A3D" w:rsidRDefault="00176888" w:rsidP="00E0444B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-Уставом  МБДОУ «Детс</w:t>
      </w:r>
      <w:r w:rsidR="0067070E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сад №10» «Ласточк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а»;</w:t>
      </w:r>
    </w:p>
    <w:p w:rsidR="00176888" w:rsidRPr="002E1A3D" w:rsidRDefault="0067070E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-Лицензией</w:t>
      </w:r>
      <w:r w:rsidR="007F6E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право</w:t>
      </w:r>
      <w:r w:rsidR="00176888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ведения образовательной деятельности и локальными правовыми  актами дошкольного учреждения;</w:t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-Правилами  внутреннего распорядка и должностными  инструкциями сотрудников дошкольного образовательного учреждения.</w:t>
      </w:r>
    </w:p>
    <w:p w:rsidR="00B146C5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76888" w:rsidRPr="002E1A3D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 расположено в </w:t>
      </w:r>
      <w:r w:rsidR="0067070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типовом  здании старого образца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76888" w:rsidRDefault="00176888" w:rsidP="00E044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Техническое состояние здания соответствует санитарно-эпидемиологическим требованиям к устройству, содержания и организации режима работы в дошкольных организациях. Имеются все виды благоустройства (водопровод, центральное отопление, канализация, сантехническое оборудование), находящиеся в удовлетворительном состоянии.</w:t>
      </w:r>
    </w:p>
    <w:p w:rsidR="00176888" w:rsidRDefault="00176888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300" w:rsidRPr="00176888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посещают </w:t>
      </w:r>
      <w:r w:rsidR="007C0097">
        <w:rPr>
          <w:rFonts w:ascii="Times New Roman" w:eastAsia="Times New Roman" w:hAnsi="Times New Roman" w:cs="Times New Roman"/>
          <w:sz w:val="24"/>
          <w:szCs w:val="24"/>
          <w:lang w:eastAsia="ru-RU"/>
        </w:rPr>
        <w:t>64</w:t>
      </w:r>
      <w:r w:rsidR="00B146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воспитанника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возрасте от 3</w:t>
      </w:r>
      <w:r w:rsidRPr="00176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лет. </w:t>
      </w:r>
    </w:p>
    <w:p w:rsidR="00E2166D" w:rsidRPr="00176888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6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сформировано 4</w:t>
      </w:r>
      <w:r w:rsidRPr="00176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1768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общеразвивающей направленности. Из них:</w:t>
      </w:r>
    </w:p>
    <w:p w:rsidR="00E2166D" w:rsidRPr="00046E7B" w:rsidRDefault="00176888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7C0097">
        <w:rPr>
          <w:rFonts w:ascii="Times New Roman" w:eastAsia="Times New Roman" w:hAnsi="Times New Roman" w:cs="Times New Roman"/>
          <w:sz w:val="24"/>
          <w:szCs w:val="24"/>
          <w:lang w:eastAsia="ru-RU"/>
        </w:rPr>
        <w:t>1 первая</w:t>
      </w:r>
      <w:r w:rsidR="00860300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0097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 группа – 11</w:t>
      </w:r>
      <w:r w:rsidR="00860300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E2166D" w:rsidRPr="00046E7B" w:rsidRDefault="00176888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2166D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средняя группа 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– 18 детей</w:t>
      </w:r>
      <w:r w:rsidR="00E2166D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2166D" w:rsidRPr="00046E7B" w:rsidRDefault="00176888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старшая группа – 18</w:t>
      </w:r>
      <w:r w:rsidR="0072101B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46E7B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E2166D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2166D" w:rsidRPr="00046E7B" w:rsidRDefault="00176888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46E7B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подготовительная</w:t>
      </w:r>
      <w:r w:rsidR="00D334A0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школе группа</w:t>
      </w:r>
      <w:r w:rsidR="00E2166D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7C0097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  <w:r w:rsidR="00E2166D" w:rsidRPr="00046E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Уровень развития детей анализируется по итогам педагогической диагностики. Формы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проведения диагностики: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занятия (по каждому разделу программы);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срезы;</w:t>
      </w: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наблюдения, итоговые занятия.</w:t>
      </w:r>
    </w:p>
    <w:p w:rsidR="00E2166D" w:rsidRPr="00D606F2" w:rsidRDefault="00E2166D" w:rsidP="00724D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Разработаны диагностические карты освоения основной образовательной программы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дошкольного образования </w:t>
      </w:r>
      <w:r w:rsidR="000C3F9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№10</w:t>
      </w:r>
      <w:r w:rsidR="000C3F9C">
        <w:rPr>
          <w:rFonts w:ascii="Times New Roman" w:eastAsia="Times New Roman" w:hAnsi="Times New Roman" w:cs="Times New Roman"/>
          <w:sz w:val="24"/>
          <w:szCs w:val="24"/>
          <w:lang w:eastAsia="ru-RU"/>
        </w:rPr>
        <w:t>» «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Ласточк</w:t>
      </w:r>
      <w:r w:rsidR="000C3F9C">
        <w:rPr>
          <w:rFonts w:ascii="Times New Roman" w:eastAsia="Times New Roman" w:hAnsi="Times New Roman" w:cs="Times New Roman"/>
          <w:sz w:val="24"/>
          <w:szCs w:val="24"/>
          <w:lang w:eastAsia="ru-RU"/>
        </w:rPr>
        <w:t>а»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</w:t>
      </w:r>
      <w:r w:rsidR="000C3F9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7932E8">
        <w:rPr>
          <w:rFonts w:ascii="Times New Roman" w:eastAsia="Times New Roman" w:hAnsi="Times New Roman" w:cs="Times New Roman"/>
          <w:sz w:val="24"/>
          <w:szCs w:val="24"/>
          <w:lang w:eastAsia="ru-RU"/>
        </w:rPr>
        <w:t>№10» «Ласточк</w:t>
      </w:r>
      <w:r w:rsidR="000C3F9C">
        <w:rPr>
          <w:rFonts w:ascii="Times New Roman" w:eastAsia="Times New Roman" w:hAnsi="Times New Roman" w:cs="Times New Roman"/>
          <w:sz w:val="24"/>
          <w:szCs w:val="24"/>
          <w:lang w:eastAsia="ru-RU"/>
        </w:rPr>
        <w:t>а»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00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второе полугодие 2020 </w:t>
      </w:r>
      <w:r w:rsidR="007F6E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года, выглядят следующим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образом:</w:t>
      </w:r>
    </w:p>
    <w:p w:rsidR="000C3F9C" w:rsidRDefault="000C3F9C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3F9C" w:rsidRPr="00E0444B" w:rsidRDefault="000C3F9C" w:rsidP="000C3F9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044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Итоги мониторинга уровня педагогических воздействий</w:t>
      </w:r>
    </w:p>
    <w:p w:rsidR="00627074" w:rsidRDefault="00627074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1A99" w:rsidRPr="004E1A99" w:rsidRDefault="004E1A99" w:rsidP="004E1A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методическими рекомендациями по проведению мониторинга </w:t>
      </w:r>
      <w:r w:rsidR="007C009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 второй половине 2020</w:t>
      </w:r>
      <w:r w:rsidRPr="00C7335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</w:t>
      </w: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велось оцениванием индивидуального развития детей по пяти образовательным областям. По результатам оценки индивидуального развития детей заполнялись протоколы и были составлены сводные таблицы по всем возрастным группам. На основе сводных таблиц была составлена сводная таблица оценки эффективности педагогических воздействий и индивидуального развития по детскому саду и выявлены следующие показатели: </w:t>
      </w:r>
    </w:p>
    <w:p w:rsidR="004E1A99" w:rsidRPr="004E1A99" w:rsidRDefault="004E1A99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7"/>
        <w:gridCol w:w="1870"/>
        <w:gridCol w:w="1688"/>
        <w:gridCol w:w="1027"/>
        <w:gridCol w:w="1764"/>
        <w:gridCol w:w="1311"/>
      </w:tblGrid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Группы</w:t>
            </w:r>
          </w:p>
        </w:tc>
        <w:tc>
          <w:tcPr>
            <w:tcW w:w="1870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 (%)</w:t>
            </w:r>
          </w:p>
        </w:tc>
        <w:tc>
          <w:tcPr>
            <w:tcW w:w="1688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 (%)</w:t>
            </w:r>
          </w:p>
        </w:tc>
        <w:tc>
          <w:tcPr>
            <w:tcW w:w="10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 (%)</w:t>
            </w:r>
          </w:p>
        </w:tc>
        <w:tc>
          <w:tcPr>
            <w:tcW w:w="176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эстетическое развитие (%)</w:t>
            </w:r>
          </w:p>
        </w:tc>
        <w:tc>
          <w:tcPr>
            <w:tcW w:w="1311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 (%)</w:t>
            </w:r>
          </w:p>
        </w:tc>
      </w:tr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8C7FFE" w:rsidP="007932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младшая группа </w:t>
            </w:r>
          </w:p>
        </w:tc>
        <w:tc>
          <w:tcPr>
            <w:tcW w:w="1870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8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27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64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311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4E1A99" w:rsidP="007932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870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688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764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311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4E1A99" w:rsidP="007932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Старшая группа </w:t>
            </w:r>
          </w:p>
        </w:tc>
        <w:tc>
          <w:tcPr>
            <w:tcW w:w="1870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88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27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764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11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4E1A99" w:rsidP="007932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 группа </w:t>
            </w:r>
          </w:p>
        </w:tc>
        <w:tc>
          <w:tcPr>
            <w:tcW w:w="1870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88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1027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64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11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4E1A99"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значение по образовательным областям</w:t>
            </w:r>
          </w:p>
        </w:tc>
        <w:tc>
          <w:tcPr>
            <w:tcW w:w="1870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88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27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764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11" w:type="dxa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</w:tr>
      <w:tr w:rsidR="004E1A99" w:rsidRPr="004E1A99" w:rsidTr="00EB61D6">
        <w:tc>
          <w:tcPr>
            <w:tcW w:w="208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 по детскому саду</w:t>
            </w:r>
          </w:p>
        </w:tc>
        <w:tc>
          <w:tcPr>
            <w:tcW w:w="7660" w:type="dxa"/>
            <w:gridSpan w:val="5"/>
            <w:shd w:val="clear" w:color="auto" w:fill="auto"/>
          </w:tcPr>
          <w:p w:rsidR="004E1A99" w:rsidRPr="004E1A99" w:rsidRDefault="007932E8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  <w:r w:rsidR="004E1A99" w:rsidRPr="004E1A9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7 %</w:t>
            </w:r>
          </w:p>
        </w:tc>
      </w:tr>
    </w:tbl>
    <w:p w:rsidR="004E1A99" w:rsidRPr="004E1A99" w:rsidRDefault="004E1A99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A99" w:rsidRPr="004E1A99" w:rsidRDefault="004E1A99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Полученные результаты свидетельствуют о том, что в младшей и средней группах, эффективность педагогических воздействий ниже, чем в старших группах по всем образовательным областям. </w:t>
      </w:r>
    </w:p>
    <w:p w:rsidR="004E1A99" w:rsidRPr="004E1A99" w:rsidRDefault="004E1A99" w:rsidP="004E1A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A99" w:rsidRPr="004E1A99" w:rsidRDefault="004E1A99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сбора данных были проанализированы полученные показатели по уровням развития по каждой группа и по детскому саду в целом</w:t>
      </w:r>
    </w:p>
    <w:p w:rsidR="004E1A99" w:rsidRDefault="004E1A99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FE" w:rsidRDefault="008C7FFE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FFE" w:rsidRPr="004E1A99" w:rsidRDefault="008C7FFE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2707" w:rsidRDefault="00792707" w:rsidP="004E1A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1A99" w:rsidRPr="004E1A99" w:rsidRDefault="004E1A99" w:rsidP="004E1A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Распределение количества детей с определенным уровнем </w:t>
      </w:r>
    </w:p>
    <w:p w:rsidR="004E1A99" w:rsidRPr="004E1A99" w:rsidRDefault="004E1A99" w:rsidP="004E1A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(данные по детскому саду)</w:t>
      </w:r>
    </w:p>
    <w:p w:rsidR="004E1A99" w:rsidRPr="004E1A99" w:rsidRDefault="004E1A99" w:rsidP="004E1A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6"/>
        <w:gridCol w:w="976"/>
        <w:gridCol w:w="1017"/>
        <w:gridCol w:w="1017"/>
        <w:gridCol w:w="994"/>
        <w:gridCol w:w="994"/>
        <w:gridCol w:w="927"/>
        <w:gridCol w:w="915"/>
        <w:gridCol w:w="915"/>
      </w:tblGrid>
      <w:tr w:rsidR="004E1A99" w:rsidRPr="004E1A99" w:rsidTr="00EB61D6">
        <w:tc>
          <w:tcPr>
            <w:tcW w:w="181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97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Очень высокий уровень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/ Высокий уровень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/ Низкий уровень</w:t>
            </w:r>
          </w:p>
        </w:tc>
        <w:tc>
          <w:tcPr>
            <w:tcW w:w="9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Низкий уровень</w:t>
            </w: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Низкий/ Низший</w:t>
            </w: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Низший</w:t>
            </w:r>
          </w:p>
        </w:tc>
      </w:tr>
      <w:tr w:rsidR="004E1A99" w:rsidRPr="004E1A99" w:rsidTr="00EB61D6">
        <w:tc>
          <w:tcPr>
            <w:tcW w:w="181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</w:t>
            </w:r>
          </w:p>
        </w:tc>
        <w:tc>
          <w:tcPr>
            <w:tcW w:w="97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14 %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4 %</w:t>
            </w:r>
          </w:p>
        </w:tc>
        <w:tc>
          <w:tcPr>
            <w:tcW w:w="9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1A99" w:rsidRPr="004E1A99" w:rsidTr="00EB61D6">
        <w:tc>
          <w:tcPr>
            <w:tcW w:w="181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97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15.2%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3.3 %</w:t>
            </w:r>
          </w:p>
        </w:tc>
        <w:tc>
          <w:tcPr>
            <w:tcW w:w="9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1.6 %</w:t>
            </w: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1A99" w:rsidRPr="004E1A99" w:rsidTr="00EB61D6">
        <w:tc>
          <w:tcPr>
            <w:tcW w:w="181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Речевое </w:t>
            </w:r>
          </w:p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97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33.3 %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5.6 %</w:t>
            </w:r>
          </w:p>
        </w:tc>
        <w:tc>
          <w:tcPr>
            <w:tcW w:w="9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1.6 %</w:t>
            </w: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1A99" w:rsidRPr="004E1A99" w:rsidTr="00EB61D6">
        <w:tc>
          <w:tcPr>
            <w:tcW w:w="181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– эстетическое развитие</w:t>
            </w:r>
          </w:p>
        </w:tc>
        <w:tc>
          <w:tcPr>
            <w:tcW w:w="97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21 %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1A99" w:rsidRPr="004E1A99" w:rsidTr="00EB61D6">
        <w:tc>
          <w:tcPr>
            <w:tcW w:w="181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</w:t>
            </w:r>
          </w:p>
        </w:tc>
        <w:tc>
          <w:tcPr>
            <w:tcW w:w="976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29 %</w:t>
            </w:r>
          </w:p>
        </w:tc>
        <w:tc>
          <w:tcPr>
            <w:tcW w:w="101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13 %</w:t>
            </w:r>
          </w:p>
        </w:tc>
        <w:tc>
          <w:tcPr>
            <w:tcW w:w="994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1.6 %</w:t>
            </w:r>
          </w:p>
        </w:tc>
        <w:tc>
          <w:tcPr>
            <w:tcW w:w="927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4E1A99" w:rsidRPr="004E1A99" w:rsidRDefault="004E1A99" w:rsidP="004E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E1A99" w:rsidRPr="004E1A99" w:rsidRDefault="00B7196F" w:rsidP="00B719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E1A99"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Очень высокий уровень педагогических воздействий и индивидуального развития имеют на начало учебного года 0% детей по всему детскому саду. Высокий уровень по детскому саду по образовательной области социально – коммуникативное развитие (14%), 15.2 % детей по детскому саду по образовательной области познавательное развитие, 33 % детей по детскому саду по образовательной области речевое развитие, физическое развитие – 29%, художественно-эстетическое – 21% от общего количества респондентов. </w:t>
      </w:r>
    </w:p>
    <w:p w:rsidR="004E1A99" w:rsidRPr="004E1A99" w:rsidRDefault="004E1A99" w:rsidP="004E1A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 основном дети по всем образовательным областям имеют средний /высокий уровень имеют значительно больше детей от 36% – 60 %, но средний/высокий уровень эффективности педагогических воздействий и индивидуального развития.</w:t>
      </w:r>
    </w:p>
    <w:p w:rsidR="00E0444B" w:rsidRDefault="00E0444B" w:rsidP="004E1A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E1A99" w:rsidRPr="004E1A99" w:rsidRDefault="004E1A99" w:rsidP="004E1A9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E1A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Выводы по результатам проведения мониторинга эффективности педагогических воздействий и индивидуального развития детей:</w:t>
      </w:r>
    </w:p>
    <w:p w:rsidR="004E1A99" w:rsidRPr="004E1A99" w:rsidRDefault="004E1A99" w:rsidP="00724D3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целом по детскому саду выявлен средний/высокий уровень педагогических воздействий в ходе организации </w:t>
      </w:r>
      <w:proofErr w:type="spellStart"/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E1A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образовательной работы. </w:t>
      </w:r>
    </w:p>
    <w:p w:rsidR="00E0444B" w:rsidRDefault="00AB1FF8" w:rsidP="00E237B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Итоги</w:t>
      </w:r>
      <w:r w:rsidR="00AA51AF" w:rsidRPr="00AA51AF">
        <w:rPr>
          <w:rFonts w:ascii="Times New Roman" w:eastAsia="Calibri" w:hAnsi="Times New Roman" w:cs="Times New Roman"/>
          <w:sz w:val="24"/>
          <w:szCs w:val="24"/>
        </w:rPr>
        <w:t xml:space="preserve"> проведения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A51AF" w:rsidRPr="00AA51AF">
        <w:rPr>
          <w:rFonts w:ascii="Times New Roman" w:eastAsia="Calibri" w:hAnsi="Times New Roman" w:cs="Times New Roman"/>
          <w:sz w:val="24"/>
          <w:szCs w:val="24"/>
        </w:rPr>
        <w:t>«Фронтальной диагностики готовности к школьному обучению»</w:t>
      </w:r>
      <w:r w:rsidR="00E0444B">
        <w:rPr>
          <w:rFonts w:ascii="Times New Roman" w:eastAsia="Calibri" w:hAnsi="Times New Roman" w:cs="Times New Roman"/>
          <w:sz w:val="24"/>
          <w:szCs w:val="24"/>
        </w:rPr>
        <w:t>,</w:t>
      </w:r>
      <w:r w:rsidR="008C7FFE">
        <w:rPr>
          <w:rFonts w:ascii="Times New Roman" w:eastAsia="Calibri" w:hAnsi="Times New Roman" w:cs="Times New Roman"/>
          <w:sz w:val="24"/>
          <w:szCs w:val="24"/>
        </w:rPr>
        <w:t xml:space="preserve"> в конце 2020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года, в под</w:t>
      </w:r>
      <w:r w:rsidR="00E237B6">
        <w:rPr>
          <w:rFonts w:ascii="Times New Roman" w:eastAsia="Calibri" w:hAnsi="Times New Roman" w:cs="Times New Roman"/>
          <w:sz w:val="24"/>
          <w:szCs w:val="24"/>
        </w:rPr>
        <w:t>готовительной группе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A51AF" w:rsidRPr="00AA51AF">
        <w:rPr>
          <w:rFonts w:ascii="Times New Roman" w:eastAsia="Calibri" w:hAnsi="Times New Roman" w:cs="Times New Roman"/>
          <w:sz w:val="24"/>
          <w:szCs w:val="24"/>
        </w:rPr>
        <w:t>прошедших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диагностическое обследование</w:t>
      </w:r>
      <w:r w:rsidR="00AA51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DE577F">
        <w:rPr>
          <w:rFonts w:ascii="Times New Roman" w:eastAsia="Calibri" w:hAnsi="Times New Roman" w:cs="Times New Roman"/>
          <w:sz w:val="24"/>
          <w:szCs w:val="24"/>
        </w:rPr>
        <w:t>1</w:t>
      </w:r>
      <w:r w:rsidR="008C7FFE">
        <w:rPr>
          <w:rFonts w:ascii="Times New Roman" w:eastAsia="Calibri" w:hAnsi="Times New Roman" w:cs="Times New Roman"/>
          <w:sz w:val="24"/>
          <w:szCs w:val="24"/>
        </w:rPr>
        <w:t>6</w:t>
      </w:r>
      <w:r w:rsidR="00AA51AF" w:rsidRPr="00AA51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воспитанников)</w:t>
      </w:r>
    </w:p>
    <w:p w:rsidR="00792707" w:rsidRPr="00AA51AF" w:rsidRDefault="00792707" w:rsidP="00E237B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379"/>
        <w:gridCol w:w="1134"/>
        <w:gridCol w:w="851"/>
        <w:gridCol w:w="1134"/>
        <w:gridCol w:w="709"/>
      </w:tblGrid>
      <w:tr w:rsidR="00AA51AF" w:rsidTr="00E0444B">
        <w:tc>
          <w:tcPr>
            <w:tcW w:w="6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Уровень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Развитие познавательных процессов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Сформированность</w:t>
            </w:r>
            <w:proofErr w:type="spellEnd"/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компонентов</w:t>
            </w:r>
          </w:p>
        </w:tc>
      </w:tr>
      <w:tr w:rsidR="00AA51AF" w:rsidTr="00E0444B">
        <w:tc>
          <w:tcPr>
            <w:tcW w:w="6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1AF" w:rsidRPr="00AA51AF" w:rsidRDefault="00AA51AF" w:rsidP="00EB61D6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Кол-во детей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044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Кол-во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Кол-во детей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A51AF">
              <w:rPr>
                <w:rFonts w:ascii="Times New Roman" w:eastAsia="Calibri" w:hAnsi="Times New Roman" w:cs="Times New Roman"/>
                <w:sz w:val="16"/>
                <w:szCs w:val="16"/>
              </w:rPr>
              <w:t>Кол-во %</w:t>
            </w:r>
          </w:p>
        </w:tc>
      </w:tr>
      <w:tr w:rsidR="00AA51AF" w:rsidTr="00E0444B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4 уровень </w:t>
            </w:r>
          </w:p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высокие показатели состояния ВПФ и процессов (средний балл от 3,2 до 4,0), ребёнок не нуждается в проведении специальных коррекционных мероприятий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  <w:r w:rsidR="00AA51AF"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  <w:r w:rsidR="00AA51AF"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%</w:t>
            </w:r>
          </w:p>
        </w:tc>
      </w:tr>
      <w:tr w:rsidR="00AA51AF" w:rsidTr="00E0444B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3 уровень </w:t>
            </w:r>
          </w:p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показатели средние (средний балл от 2,5 до 3,19) – ребёнок не нуждается в проведении специальных коррекционных мероприятий, однако педагогом могут быть даны рекомендации по развивающей работе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56</w:t>
            </w:r>
            <w:r w:rsidR="00AA51AF"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56</w:t>
            </w:r>
            <w:r w:rsidR="00AA51AF"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%</w:t>
            </w:r>
          </w:p>
        </w:tc>
      </w:tr>
      <w:tr w:rsidR="00AA51AF" w:rsidTr="00E0444B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2 уровень </w:t>
            </w:r>
          </w:p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показатели ниже средних (средний балл от 2,0 до 2,49) – ребёнок  нуждается в проведении специальных коррекционных мероприятий в виде групповых и индивидуальных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</w:t>
            </w:r>
            <w:r w:rsidR="00AA51AF"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</w:t>
            </w:r>
            <w:r w:rsidR="00533D54">
              <w:rPr>
                <w:rFonts w:ascii="Times New Roman" w:eastAsia="Calibri" w:hAnsi="Times New Roman" w:cs="Times New Roman"/>
                <w:sz w:val="18"/>
                <w:szCs w:val="18"/>
              </w:rPr>
              <w:t>25</w:t>
            </w: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%</w:t>
            </w:r>
          </w:p>
        </w:tc>
      </w:tr>
      <w:tr w:rsidR="00AA51AF" w:rsidTr="00E0444B"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1 уровень </w:t>
            </w:r>
          </w:p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низкие показатели (средний балл менее 2) – ребёнок нуждается в проведении специальных коррекционных мероприятий в виде индивидуальных занятий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A51AF">
              <w:rPr>
                <w:rFonts w:ascii="Times New Roman" w:eastAsia="Calibri" w:hAnsi="Times New Roman" w:cs="Times New Roman"/>
                <w:sz w:val="18"/>
                <w:szCs w:val="18"/>
              </w:rPr>
              <w:t>-</w:t>
            </w:r>
          </w:p>
        </w:tc>
      </w:tr>
    </w:tbl>
    <w:p w:rsidR="00792707" w:rsidRDefault="00AA51AF" w:rsidP="00AA51A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1A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92707" w:rsidRDefault="00AA51AF" w:rsidP="00AA51A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1AF">
        <w:rPr>
          <w:rFonts w:ascii="Times New Roman" w:eastAsia="Calibri" w:hAnsi="Times New Roman" w:cs="Times New Roman"/>
          <w:sz w:val="24"/>
          <w:szCs w:val="24"/>
        </w:rPr>
        <w:t xml:space="preserve"> Заключение по результатам </w:t>
      </w:r>
    </w:p>
    <w:p w:rsidR="00AA51AF" w:rsidRPr="00AA51AF" w:rsidRDefault="00AA51AF" w:rsidP="00AA51A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A51AF">
        <w:rPr>
          <w:rFonts w:ascii="Times New Roman" w:eastAsia="Calibri" w:hAnsi="Times New Roman" w:cs="Times New Roman"/>
          <w:sz w:val="24"/>
          <w:szCs w:val="24"/>
        </w:rPr>
        <w:t>«Фронтальной диагностики готовности к школьному обучению»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83"/>
        <w:gridCol w:w="2571"/>
        <w:gridCol w:w="2918"/>
      </w:tblGrid>
      <w:tr w:rsidR="00AA51AF" w:rsidTr="00E0444B"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Заключение о готовности/неготовности</w:t>
            </w:r>
          </w:p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детей к обучению в школе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Кол-во детей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Кол-во %</w:t>
            </w:r>
          </w:p>
        </w:tc>
      </w:tr>
      <w:tr w:rsidR="00AA51AF" w:rsidTr="00E0444B"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Готов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  <w:r w:rsidR="00AA51AF"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</w:tr>
      <w:tr w:rsidR="00AA51AF" w:rsidTr="00E0444B"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Частично готов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  <w:r w:rsidR="00AA51AF"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</w:tr>
      <w:tr w:rsidR="00AA51AF" w:rsidTr="00E0444B"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AA51AF" w:rsidP="00EB61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Не готов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1AF" w:rsidRPr="00AA51AF" w:rsidRDefault="00533D54" w:rsidP="00EB61D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  <w:r w:rsidR="00AA51AF" w:rsidRPr="00AA51AF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</w:tr>
    </w:tbl>
    <w:p w:rsidR="00AA51AF" w:rsidRPr="00AB1FF8" w:rsidRDefault="00AA51AF" w:rsidP="00AB1FF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51A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Вывод: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дети, имеющие </w:t>
      </w:r>
      <w:r w:rsidRPr="00AA51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AA51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имеют развитие соответствующее возрастной норме и могут усваивать прог</w:t>
      </w:r>
      <w:r w:rsidR="00AB1F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рамму общеобразовательной школы. 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Детям </w:t>
      </w:r>
      <w:r w:rsidRPr="00AA51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AA51A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 развития  требуется консультация узких специалистов: учителя-дефектолога, учителя-логопеда, педагога-психолога и дополнительные развивающие занятия.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0444B" w:rsidRDefault="00E0444B" w:rsidP="00AA51AF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AA51AF" w:rsidRPr="00AA51AF" w:rsidRDefault="00AA51AF" w:rsidP="00AA51A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51A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Таким образом</w:t>
      </w:r>
      <w:r w:rsidRPr="00AA5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 результатам  диагностики </w:t>
      </w:r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предмет оценки </w:t>
      </w:r>
      <w:proofErr w:type="spellStart"/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AA5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 на начало учебного года, </w:t>
      </w:r>
      <w:r w:rsidR="00533D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готовы к школьному обучению  3 (19</w:t>
      </w:r>
      <w:r w:rsidRPr="00AA5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%) человек</w:t>
      </w:r>
      <w:r w:rsidR="00533D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AA51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AB1FF8" w:rsidRDefault="00D569E0" w:rsidP="00724D3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B1FF8">
        <w:rPr>
          <w:rFonts w:ascii="Times New Roman" w:hAnsi="Times New Roman" w:cs="Times New Roman"/>
          <w:sz w:val="24"/>
          <w:szCs w:val="24"/>
        </w:rPr>
        <w:t>Для выявления  уровня освоения дошкольниками программного материала по татарскому языку (степень освоения УМК), полученные р</w:t>
      </w:r>
      <w:r w:rsidR="00AB1FF8" w:rsidRPr="00AB1FF8">
        <w:rPr>
          <w:rFonts w:ascii="Times New Roman" w:hAnsi="Times New Roman" w:cs="Times New Roman"/>
          <w:sz w:val="24"/>
          <w:szCs w:val="24"/>
        </w:rPr>
        <w:t xml:space="preserve">езультаты освоения детьми татарского языка за второе полугодие </w:t>
      </w:r>
      <w:r w:rsidR="008C7FFE">
        <w:rPr>
          <w:rFonts w:ascii="Times New Roman" w:hAnsi="Times New Roman" w:cs="Times New Roman"/>
          <w:sz w:val="24"/>
          <w:szCs w:val="24"/>
        </w:rPr>
        <w:t>2020</w:t>
      </w:r>
      <w:r w:rsidR="00AB1FF8" w:rsidRPr="00AB1FF8">
        <w:rPr>
          <w:rFonts w:ascii="Times New Roman" w:hAnsi="Times New Roman" w:cs="Times New Roman"/>
          <w:sz w:val="24"/>
          <w:szCs w:val="24"/>
        </w:rPr>
        <w:t xml:space="preserve"> года</w:t>
      </w:r>
      <w:r w:rsidR="00AB1FF8">
        <w:rPr>
          <w:rFonts w:ascii="Times New Roman" w:hAnsi="Times New Roman" w:cs="Times New Roman"/>
          <w:sz w:val="24"/>
          <w:szCs w:val="24"/>
        </w:rPr>
        <w:t xml:space="preserve">, выглядят следующим образом: </w:t>
      </w:r>
    </w:p>
    <w:p w:rsidR="00AB1FF8" w:rsidRDefault="00AB1FF8" w:rsidP="00724D3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AB1FF8">
        <w:rPr>
          <w:rFonts w:ascii="Times New Roman" w:hAnsi="Times New Roman" w:cs="Times New Roman"/>
          <w:sz w:val="24"/>
          <w:szCs w:val="24"/>
        </w:rPr>
        <w:t>Анализ результативности усвоения программного материала</w:t>
      </w:r>
    </w:p>
    <w:p w:rsidR="00792707" w:rsidRPr="00AB1FF8" w:rsidRDefault="00792707" w:rsidP="00724D3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-1"/>
        <w:tblpPr w:leftFromText="180" w:rightFromText="180" w:vertAnchor="text" w:horzAnchor="margin" w:tblpXSpec="center" w:tblpY="42"/>
        <w:tblW w:w="10314" w:type="dxa"/>
        <w:tblLayout w:type="fixed"/>
        <w:tblLook w:val="04A0" w:firstRow="1" w:lastRow="0" w:firstColumn="1" w:lastColumn="0" w:noHBand="0" w:noVBand="1"/>
      </w:tblPr>
      <w:tblGrid>
        <w:gridCol w:w="2552"/>
        <w:gridCol w:w="993"/>
        <w:gridCol w:w="850"/>
        <w:gridCol w:w="851"/>
        <w:gridCol w:w="850"/>
        <w:gridCol w:w="1134"/>
        <w:gridCol w:w="851"/>
        <w:gridCol w:w="992"/>
        <w:gridCol w:w="1241"/>
      </w:tblGrid>
      <w:tr w:rsidR="00D569E0" w:rsidTr="00D569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Группы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Кол-во детей</w:t>
            </w:r>
          </w:p>
          <w:p w:rsidR="00D569E0" w:rsidRPr="00AB1FF8" w:rsidRDefault="00D569E0" w:rsidP="00D569E0">
            <w:pPr>
              <w:pStyle w:val="a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С высоким уровнем</w:t>
            </w:r>
          </w:p>
        </w:tc>
        <w:tc>
          <w:tcPr>
            <w:tcW w:w="1984" w:type="dxa"/>
            <w:gridSpan w:val="2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Со средним уровнем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С низким уровнем</w:t>
            </w:r>
          </w:p>
        </w:tc>
        <w:tc>
          <w:tcPr>
            <w:tcW w:w="124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Качество усвоения</w:t>
            </w:r>
          </w:p>
        </w:tc>
      </w:tr>
      <w:tr w:rsidR="00D569E0" w:rsidTr="00D569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993" w:type="dxa"/>
            <w:vMerge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1134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992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4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D569E0" w:rsidTr="00D569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FFFFFF" w:themeFill="background1"/>
          </w:tcPr>
          <w:p w:rsidR="00D569E0" w:rsidRPr="00AB1FF8" w:rsidRDefault="00D569E0" w:rsidP="008C7FFE">
            <w:pPr>
              <w:pStyle w:val="a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993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8C7FFE" w:rsidP="00533D54">
            <w:pPr>
              <w:pStyle w:val="a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D569E0"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="00D569E0"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</w:tr>
      <w:tr w:rsidR="00D569E0" w:rsidTr="00D569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FFFFFF" w:themeFill="background1"/>
          </w:tcPr>
          <w:p w:rsidR="00D569E0" w:rsidRPr="00AB1FF8" w:rsidRDefault="00D569E0" w:rsidP="00533D54">
            <w:pPr>
              <w:pStyle w:val="a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Подготовительная группа </w:t>
            </w:r>
          </w:p>
        </w:tc>
        <w:tc>
          <w:tcPr>
            <w:tcW w:w="993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533D54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8C7FFE" w:rsidP="00533D54">
            <w:pPr>
              <w:pStyle w:val="a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D569E0"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69</w:t>
            </w:r>
            <w:r w:rsidR="00D569E0"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</w:tr>
      <w:tr w:rsidR="00D569E0" w:rsidTr="00D569E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b w:val="0"/>
                <w:sz w:val="20"/>
                <w:szCs w:val="20"/>
              </w:rPr>
              <w:t>Итоговый результат по детскому саду</w:t>
            </w:r>
          </w:p>
        </w:tc>
        <w:tc>
          <w:tcPr>
            <w:tcW w:w="993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F25FF7" w:rsidP="00D569E0">
            <w:pPr>
              <w:pStyle w:val="a4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D569E0"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</w:tcPr>
          <w:p w:rsidR="00D569E0" w:rsidRPr="00AB1FF8" w:rsidRDefault="008C7FFE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shd w:val="clear" w:color="auto" w:fill="FFFFFF" w:themeFill="background1"/>
          </w:tcPr>
          <w:p w:rsidR="00D569E0" w:rsidRPr="00AB1FF8" w:rsidRDefault="00F25FF7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D569E0" w:rsidRPr="00AB1FF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41" w:type="dxa"/>
            <w:shd w:val="clear" w:color="auto" w:fill="FFFFFF" w:themeFill="background1"/>
          </w:tcPr>
          <w:p w:rsidR="00D569E0" w:rsidRPr="00AB1FF8" w:rsidRDefault="00D569E0" w:rsidP="00D569E0">
            <w:pPr>
              <w:pStyle w:val="a4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1FF8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</w:tc>
      </w:tr>
    </w:tbl>
    <w:p w:rsidR="00792707" w:rsidRDefault="00D569E0" w:rsidP="00D569E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AB1FF8" w:rsidRDefault="00D569E0" w:rsidP="00D569E0">
      <w:pPr>
        <w:pStyle w:val="a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AB1FF8" w:rsidRPr="0066735B" w:rsidRDefault="00AB1FF8" w:rsidP="00AB1FF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B1FF8">
        <w:rPr>
          <w:rFonts w:ascii="Times New Roman" w:hAnsi="Times New Roman" w:cs="Times New Roman"/>
          <w:sz w:val="24"/>
          <w:szCs w:val="24"/>
          <w:u w:val="single"/>
        </w:rPr>
        <w:t>Таким образом</w:t>
      </w:r>
      <w:r>
        <w:rPr>
          <w:rFonts w:ascii="Times New Roman" w:hAnsi="Times New Roman" w:cs="Times New Roman"/>
          <w:sz w:val="24"/>
          <w:szCs w:val="24"/>
        </w:rPr>
        <w:t>, в старшей группе у детей имеется словарный запас, в общении проявляется средняя</w:t>
      </w:r>
      <w:r w:rsidR="005E27F9">
        <w:rPr>
          <w:rFonts w:ascii="Times New Roman" w:hAnsi="Times New Roman" w:cs="Times New Roman"/>
          <w:sz w:val="24"/>
          <w:szCs w:val="24"/>
        </w:rPr>
        <w:t xml:space="preserve"> активность. Высокий уровень –</w:t>
      </w:r>
      <w:r w:rsidR="00F25FF7">
        <w:rPr>
          <w:rFonts w:ascii="Times New Roman" w:hAnsi="Times New Roman" w:cs="Times New Roman"/>
          <w:sz w:val="24"/>
          <w:szCs w:val="24"/>
        </w:rPr>
        <w:t xml:space="preserve">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5FF7">
        <w:rPr>
          <w:rFonts w:ascii="Times New Roman" w:hAnsi="Times New Roman" w:cs="Times New Roman"/>
          <w:sz w:val="24"/>
          <w:szCs w:val="24"/>
        </w:rPr>
        <w:t>ребенка (22</w:t>
      </w:r>
      <w:r>
        <w:rPr>
          <w:rFonts w:ascii="Times New Roman" w:hAnsi="Times New Roman" w:cs="Times New Roman"/>
          <w:sz w:val="24"/>
          <w:szCs w:val="24"/>
        </w:rPr>
        <w:t>%),</w:t>
      </w:r>
      <w:r w:rsidR="00F25FF7">
        <w:rPr>
          <w:rFonts w:ascii="Times New Roman" w:hAnsi="Times New Roman" w:cs="Times New Roman"/>
          <w:sz w:val="24"/>
          <w:szCs w:val="24"/>
        </w:rPr>
        <w:t xml:space="preserve"> средний результат составляет 78% (14</w:t>
      </w:r>
      <w:r>
        <w:rPr>
          <w:rFonts w:ascii="Times New Roman" w:hAnsi="Times New Roman" w:cs="Times New Roman"/>
          <w:sz w:val="24"/>
          <w:szCs w:val="24"/>
        </w:rPr>
        <w:t xml:space="preserve"> детей). В подготовительной группе обследовано </w:t>
      </w:r>
      <w:r w:rsidR="00F25FF7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детей. После диагностического обследовани</w:t>
      </w:r>
      <w:r w:rsidR="005E27F9">
        <w:rPr>
          <w:rFonts w:ascii="Times New Roman" w:hAnsi="Times New Roman" w:cs="Times New Roman"/>
          <w:sz w:val="24"/>
          <w:szCs w:val="24"/>
        </w:rPr>
        <w:t>я выявилос</w:t>
      </w:r>
      <w:r w:rsidR="00F25FF7">
        <w:rPr>
          <w:rFonts w:ascii="Times New Roman" w:hAnsi="Times New Roman" w:cs="Times New Roman"/>
          <w:sz w:val="24"/>
          <w:szCs w:val="24"/>
        </w:rPr>
        <w:t>ь: с высоким уровнем 5 детей (31%); со средним уровнем 11 (69</w:t>
      </w:r>
      <w:r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792707" w:rsidRDefault="00792707" w:rsidP="003F7C8E">
      <w:pPr>
        <w:pStyle w:val="1"/>
        <w:spacing w:before="161"/>
        <w:ind w:left="1847"/>
        <w:rPr>
          <w:u w:val="thick"/>
        </w:rPr>
      </w:pPr>
    </w:p>
    <w:p w:rsidR="003F7C8E" w:rsidRPr="003F7C8E" w:rsidRDefault="003F7C8E" w:rsidP="003F7C8E">
      <w:pPr>
        <w:pStyle w:val="1"/>
        <w:spacing w:before="161"/>
        <w:ind w:left="1847"/>
      </w:pPr>
      <w:r w:rsidRPr="003F7C8E">
        <w:rPr>
          <w:u w:val="thick"/>
        </w:rPr>
        <w:t>Анализ обеспечения здоровья и здорового образа жизни детей</w:t>
      </w:r>
    </w:p>
    <w:p w:rsidR="003F7C8E" w:rsidRPr="003F7C8E" w:rsidRDefault="003F7C8E" w:rsidP="003F7C8E">
      <w:pPr>
        <w:spacing w:before="70" w:after="4"/>
        <w:ind w:right="149"/>
        <w:rPr>
          <w:rFonts w:ascii="Times New Roman" w:hAnsi="Times New Roman" w:cs="Times New Roman"/>
          <w:b/>
          <w:sz w:val="24"/>
        </w:rPr>
      </w:pPr>
      <w:r w:rsidRPr="003F7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15" o:spid="_x0000_s1026" style="position:absolute;margin-left:224.15pt;margin-top:189.8pt;width:5.5pt;height:5.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14" o:spid="_x0000_s1027" style="position:absolute;margin-left:224.15pt;margin-top:207.35pt;width:5.5pt;height:5.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13" o:spid="_x0000_s1028" style="position:absolute;margin-left:224.15pt;margin-top:224.95pt;width:5.5pt;height:5.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12" o:spid="_x0000_s1029" style="position:absolute;margin-left:224.15pt;margin-top:242.5pt;width:5.5pt;height:5.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11" o:spid="_x0000_s1030" style="position:absolute;margin-left:488.4pt;margin-top:192.8pt;width:5.5pt;height:5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8" o:spid="_x0000_s1031" style="position:absolute;margin-left:488.4pt;margin-top:209.6pt;width:5.5pt;height:5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4" o:spid="_x0000_s1032" style="position:absolute;margin-left:488.4pt;margin-top:226.4pt;width:5.5pt;height:5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8D8ngIAAAkFAAAOAAAAZHJzL2Uyb0RvYy54bWysVM2O0zAQviPxDpbv3SRV2m2iTVdtlyKk&#10;BVZaeAA3dhoLxw6223RBSEhckXgEHoIL4mefIX0jxk5busABIXpwPZnxeL75vvHZ+aYSaM204Upm&#10;ODoJMWIyV5TLZYafP5v3RhgZSyQlQkmW4Rtm8Pn4/r2zpk5ZX5VKUKYRJJEmbeoMl9bWaRCYvGQV&#10;MSeqZhKchdIVsWDqZUA1aSB7JYJ+GA6DRmlaa5UzY+DrRefEY5+/KFhunxaFYRaJDENt1q/arwu3&#10;BuMzki41qUue78og/1BFRbiESw+pLoglaKX5b6kqnmtlVGFPclUFqih4zjwGQBOFv6C5LknNPBZo&#10;jqkPbTL/L23+ZH2lEacZjjGSpAKK2o/bt9sP7bf2dvuu/dTetl+379vv7ef2C4pdv5rapHDsur7S&#10;DrGpL1X+wiCpZiWRSzbRWjUlIxSqjFx8cOeAMwwcRYvmsaJwHVlZ5Vu3KXTlEkJT0MYzdHNgiG0s&#10;yuHjMBkNgMYcPN3W5Sfp/mitjX3IVIXcJsMa6PepyfrS2C50H+JLV4LTORfCG3q5mAmN1gSkkkyn&#10;k8HIVw8Ij8OEdMFSuWNdxu4LVAh3OJ+r1VP/Oon6cTjtJ735cHTai+fxoJechqNeGCXTZBjGSXwx&#10;f+MKjOK05JQyeckl28swiv+O5t1AdALyQkQNIBj0Bx77nerNMcjQ//4EsuIWplLwKsOjQxBJHasP&#10;JAXYJLWEi24f3C3fEwI92P/7rngNONo7+SwUvQEJaAUkAZ3wfsCmVPoVRg3MYobNyxXRDCPxSIKM&#10;kiiO3fB6Ix6c9sHQx57FsYfIHFJl2GLUbWe2G/hVrfmyhJsi3xipJiC9gnthOFl2Ve0EC/PmEeze&#10;BjfQx7aP+vmCjX8A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PyrwPyeAgAACQUAAA4AAAAAAAAAAAAAAAAALgIAAGRy&#10;cy9lMm9Eb2MueG1sUEsBAi0AFAAGAAgAAAAhAMcBD9DfAAAACwEAAA8AAAAAAAAAAAAAAAAA+AQA&#10;AGRycy9kb3ducmV2LnhtbFBLBQYAAAAABAAEAPMAAAAEBgAAAAA=&#10;" fillcolor="#9bba58" stroked="f">
            <w10:wrap anchorx="page"/>
          </v:rect>
        </w:pict>
      </w:r>
      <w:r w:rsidR="007F7AFC">
        <w:rPr>
          <w:rFonts w:ascii="Times New Roman" w:hAnsi="Times New Roman" w:cs="Times New Roman"/>
          <w:noProof/>
          <w:lang w:eastAsia="ru-RU"/>
        </w:rPr>
        <w:pict>
          <v:rect id="Прямоугольник 3" o:spid="_x0000_s1033" style="position:absolute;margin-left:488.4pt;margin-top:243.2pt;width:5.5pt;height:5.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MsoAIAAAkFAAAOAAAAZHJzL2Uyb0RvYy54bWysVN1u0zAUvkfiHSzfd0natGuiptPWUYQ0&#10;YNLgAVzHaSwS29hu04GQkLhF4hF4CG4QP3uG9I04dtrRjRuEyIXjYx8ff+d83/HkZFNXaM204VJk&#10;ODoKMWKCypyLZYZfvpj3xhgZS0ROKilYhq+ZwSfThw8mjUpZX5ayyplGEESYtFEZLq1VaRAYWrKa&#10;mCOpmIDNQuqaWDD1Msg1aSB6XQX9MBwFjdS50pIyY2D1vNvEUx+/KBi1z4vCMIuqDAM260ftx4Ub&#10;g+mEpEtNVMnpDgb5BxQ14QIuvQ11TixBK83/CFVzqqWRhT2isg5kUXDKfA6QTRTey+aqJIr5XKA4&#10;Rt2Wyfy/sPTZ+lIjnmd4gJEgNVDUft6+335qf7Q32w/tl/am/b792P5sv7bf0MDVq1EmhWNX6lK7&#10;jI26kPSVQULOSiKW7FRr2ZSM5IAycv7BnQPOMHAULZqnMofryMpKX7pNoWsXEIqCNp6h61uG2MYi&#10;CoujZDwEGinsdFMXn6T7o0ob+5jJGrlJhjXQ70OT9YWxnevexUOXFc/nvKq8oZeLWaXRmoBUxuFo&#10;cNqhhwwP3SrhnIV0x7qI3QoghDvcnsPqqX+bRP04POsnvflofNyL5/GwlxyH414YJWfJKIyT+Hz+&#10;zgGM4rTkec7EBRdsL8Mo/juadw3RCcgLETUZTob9oc/9DnpzmGToP0/RvSRrbqErK167Sriv6xPH&#10;6iORQ9oktYRX3Ty4C98TAjXY/31VvAYc7Z18FjK/BgloCSQBnfB+wKSU+g1GDfRihs3rFdEMo+qJ&#10;ABklURy75vVGPDzug6EPdxaHO0RQCJVhi1E3ndmu4VdK82UJN0W+MEKegvQK7oXhZNmh2gkW+s1n&#10;sHsbXEMf2t7r9ws2/QU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JIOTLKACAAAJBQAADgAAAAAAAAAAAAAAAAAu&#10;AgAAZHJzL2Uyb0RvYy54bWxQSwECLQAUAAYACAAAACEAY9u0jeIAAAALAQAADwAAAAAAAAAAAAAA&#10;AAD6BAAAZHJzL2Rvd25yZXYueG1sUEsFBgAAAAAEAAQA8wAAAAkGAAAAAA==&#10;" fillcolor="#8063a1" stroked="f">
            <w10:wrap anchorx="page"/>
          </v:rect>
        </w:pict>
      </w:r>
      <w:r w:rsidRPr="003F7C8E">
        <w:rPr>
          <w:rFonts w:ascii="Times New Roman" w:hAnsi="Times New Roman" w:cs="Times New Roman"/>
          <w:b/>
          <w:sz w:val="24"/>
        </w:rPr>
        <w:t>Распределение детей по группам здоровья</w:t>
      </w:r>
    </w:p>
    <w:p w:rsidR="003F7C8E" w:rsidRDefault="003F7C8E" w:rsidP="003F7C8E">
      <w:pPr>
        <w:spacing w:before="70" w:after="4"/>
        <w:ind w:right="149"/>
        <w:rPr>
          <w:b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3F7C8E" w:rsidTr="003F7C8E">
        <w:tc>
          <w:tcPr>
            <w:tcW w:w="2336" w:type="dxa"/>
          </w:tcPr>
          <w:p w:rsidR="003F7C8E" w:rsidRPr="003F7C8E" w:rsidRDefault="003F7C8E" w:rsidP="003F7C8E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3F7C8E">
              <w:rPr>
                <w:rFonts w:ascii="Times New Roman" w:hAnsi="Times New Roman" w:cs="Times New Roman"/>
                <w:sz w:val="24"/>
              </w:rPr>
              <w:t>Группы здоровья</w:t>
            </w:r>
          </w:p>
        </w:tc>
        <w:tc>
          <w:tcPr>
            <w:tcW w:w="2336" w:type="dxa"/>
          </w:tcPr>
          <w:p w:rsidR="003F7C8E" w:rsidRPr="003F7C8E" w:rsidRDefault="003F7C8E" w:rsidP="003F7C8E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3F7C8E">
              <w:rPr>
                <w:rFonts w:ascii="Times New Roman" w:hAnsi="Times New Roman" w:cs="Times New Roman"/>
                <w:sz w:val="24"/>
              </w:rPr>
              <w:t>Декабрь 2019 г.</w:t>
            </w:r>
          </w:p>
        </w:tc>
        <w:tc>
          <w:tcPr>
            <w:tcW w:w="2336" w:type="dxa"/>
          </w:tcPr>
          <w:p w:rsidR="003F7C8E" w:rsidRPr="003F7C8E" w:rsidRDefault="003F7C8E" w:rsidP="003F7C8E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3F7C8E">
              <w:rPr>
                <w:rFonts w:ascii="Times New Roman" w:hAnsi="Times New Roman" w:cs="Times New Roman"/>
                <w:sz w:val="24"/>
              </w:rPr>
              <w:t>Декабрь 2020 г.</w:t>
            </w:r>
          </w:p>
        </w:tc>
        <w:tc>
          <w:tcPr>
            <w:tcW w:w="2337" w:type="dxa"/>
          </w:tcPr>
          <w:p w:rsidR="003F7C8E" w:rsidRPr="003F7C8E" w:rsidRDefault="003F7C8E" w:rsidP="003F7C8E">
            <w:pPr>
              <w:spacing w:before="70" w:after="4"/>
              <w:ind w:right="149"/>
              <w:rPr>
                <w:rFonts w:ascii="Times New Roman" w:hAnsi="Times New Roman" w:cs="Times New Roman"/>
                <w:sz w:val="24"/>
              </w:rPr>
            </w:pPr>
            <w:r w:rsidRPr="003F7C8E">
              <w:rPr>
                <w:rFonts w:ascii="Times New Roman" w:hAnsi="Times New Roman" w:cs="Times New Roman"/>
                <w:sz w:val="24"/>
              </w:rPr>
              <w:t>Декабрь 2021 г.</w:t>
            </w:r>
          </w:p>
        </w:tc>
      </w:tr>
      <w:tr w:rsidR="003F7C8E" w:rsidRPr="003531AD" w:rsidTr="003F7C8E">
        <w:tc>
          <w:tcPr>
            <w:tcW w:w="2336" w:type="dxa"/>
          </w:tcPr>
          <w:p w:rsidR="003F7C8E" w:rsidRPr="003531AD" w:rsidRDefault="003F7C8E" w:rsidP="003F7C8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14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F7C8E" w:rsidRPr="00CF65E0" w:rsidRDefault="003F7C8E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13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13</w:t>
            </w:r>
          </w:p>
        </w:tc>
      </w:tr>
      <w:tr w:rsidR="003F7C8E" w:rsidRPr="003531AD" w:rsidTr="003F7C8E">
        <w:tc>
          <w:tcPr>
            <w:tcW w:w="2336" w:type="dxa"/>
          </w:tcPr>
          <w:p w:rsidR="003F7C8E" w:rsidRPr="003531AD" w:rsidRDefault="003F7C8E" w:rsidP="003F7C8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59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60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50</w:t>
            </w:r>
          </w:p>
        </w:tc>
      </w:tr>
      <w:tr w:rsidR="003F7C8E" w:rsidRPr="003531AD" w:rsidTr="003F7C8E">
        <w:tc>
          <w:tcPr>
            <w:tcW w:w="2336" w:type="dxa"/>
          </w:tcPr>
          <w:p w:rsidR="003F7C8E" w:rsidRPr="003531AD" w:rsidRDefault="003F7C8E" w:rsidP="003F7C8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III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F7C8E" w:rsidRPr="00CF65E0" w:rsidRDefault="003F7C8E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2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F7C8E" w:rsidRPr="00CF65E0" w:rsidRDefault="00CF65E0" w:rsidP="00CF65E0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1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1</w:t>
            </w:r>
          </w:p>
        </w:tc>
      </w:tr>
      <w:tr w:rsidR="003F7C8E" w:rsidRPr="003531AD" w:rsidTr="003F7C8E">
        <w:tc>
          <w:tcPr>
            <w:tcW w:w="2336" w:type="dxa"/>
          </w:tcPr>
          <w:p w:rsidR="003F7C8E" w:rsidRPr="003531AD" w:rsidRDefault="003F7C8E" w:rsidP="003F7C8E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V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 w:rsidRPr="00CF65E0">
              <w:rPr>
                <w:sz w:val="24"/>
              </w:rPr>
              <w:t xml:space="preserve">        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 w:rsidRPr="00CF65E0">
              <w:rPr>
                <w:sz w:val="24"/>
              </w:rPr>
              <w:t xml:space="preserve">        0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 w:rsidRPr="00CF65E0">
              <w:rPr>
                <w:sz w:val="24"/>
              </w:rPr>
              <w:t xml:space="preserve">        0</w:t>
            </w:r>
          </w:p>
        </w:tc>
      </w:tr>
      <w:tr w:rsidR="003F7C8E" w:rsidRPr="003531AD" w:rsidTr="003F7C8E">
        <w:tc>
          <w:tcPr>
            <w:tcW w:w="2336" w:type="dxa"/>
          </w:tcPr>
          <w:p w:rsidR="003F7C8E" w:rsidRPr="003531AD" w:rsidRDefault="003F7C8E" w:rsidP="003F7C8E">
            <w:pPr>
              <w:pStyle w:val="TableParagraph"/>
              <w:ind w:left="107"/>
              <w:jc w:val="center"/>
              <w:rPr>
                <w:sz w:val="24"/>
              </w:rPr>
            </w:pPr>
            <w:r w:rsidRPr="003531AD">
              <w:rPr>
                <w:sz w:val="24"/>
              </w:rPr>
              <w:t>Общее количество детей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75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74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3F7C8E" w:rsidRPr="00CF65E0" w:rsidRDefault="00CF65E0" w:rsidP="003F7C8E">
            <w:pPr>
              <w:pStyle w:val="TableParagraph"/>
              <w:ind w:left="0" w:right="1020"/>
              <w:jc w:val="center"/>
              <w:rPr>
                <w:sz w:val="24"/>
              </w:rPr>
            </w:pPr>
            <w:r w:rsidRPr="00CF65E0">
              <w:rPr>
                <w:sz w:val="24"/>
              </w:rPr>
              <w:t>64</w:t>
            </w:r>
          </w:p>
        </w:tc>
      </w:tr>
    </w:tbl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905000" cy="2257425"/>
            <wp:effectExtent l="19050" t="0" r="19050" b="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905000" cy="2257425"/>
            <wp:effectExtent l="19050" t="0" r="19050" b="0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71650" cy="2257425"/>
            <wp:effectExtent l="19050" t="0" r="19050" b="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F7C8E" w:rsidRPr="00D3793F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    </w:t>
      </w:r>
      <w:r w:rsidRPr="00D3793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Анализ состояния здоровья детей</w:t>
      </w:r>
    </w:p>
    <w:p w:rsidR="003F7C8E" w:rsidRPr="00D3793F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tbl>
      <w:tblPr>
        <w:tblStyle w:val="a3"/>
        <w:tblW w:w="8085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276"/>
        <w:gridCol w:w="1559"/>
        <w:gridCol w:w="1418"/>
        <w:gridCol w:w="1134"/>
        <w:gridCol w:w="1275"/>
      </w:tblGrid>
      <w:tr w:rsidR="003F7C8E" w:rsidTr="003F7C8E">
        <w:trPr>
          <w:jc w:val="center"/>
        </w:trPr>
        <w:tc>
          <w:tcPr>
            <w:tcW w:w="2699" w:type="dxa"/>
            <w:gridSpan w:val="2"/>
          </w:tcPr>
          <w:p w:rsidR="003F7C8E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</w:t>
            </w:r>
            <w:r w:rsidRPr="00BE61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2019</w:t>
            </w:r>
          </w:p>
        </w:tc>
        <w:tc>
          <w:tcPr>
            <w:tcW w:w="2977" w:type="dxa"/>
            <w:gridSpan w:val="2"/>
          </w:tcPr>
          <w:p w:rsidR="003F7C8E" w:rsidRPr="00BE6172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   2020  </w:t>
            </w:r>
          </w:p>
        </w:tc>
        <w:tc>
          <w:tcPr>
            <w:tcW w:w="2409" w:type="dxa"/>
            <w:gridSpan w:val="2"/>
          </w:tcPr>
          <w:p w:rsidR="003F7C8E" w:rsidRPr="00BE6172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2021</w:t>
            </w:r>
          </w:p>
        </w:tc>
      </w:tr>
      <w:tr w:rsidR="003F7C8E" w:rsidTr="00061F0A">
        <w:trPr>
          <w:trHeight w:val="1484"/>
          <w:jc w:val="center"/>
        </w:trPr>
        <w:tc>
          <w:tcPr>
            <w:tcW w:w="1423" w:type="dxa"/>
          </w:tcPr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Количество </w:t>
            </w:r>
            <w:proofErr w:type="gramStart"/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пропущенных</w:t>
            </w:r>
            <w:proofErr w:type="gramEnd"/>
          </w:p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дней по болезни</w:t>
            </w:r>
          </w:p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6" w:type="dxa"/>
          </w:tcPr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Количество</w:t>
            </w:r>
          </w:p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детей в ДОУ</w:t>
            </w:r>
          </w:p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559" w:type="dxa"/>
          </w:tcPr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Количество </w:t>
            </w:r>
            <w:proofErr w:type="gramStart"/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пропущенных</w:t>
            </w:r>
            <w:proofErr w:type="gramEnd"/>
          </w:p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дней по болезни</w:t>
            </w:r>
          </w:p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Количество</w:t>
            </w:r>
          </w:p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детей в ДОУ</w:t>
            </w:r>
          </w:p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134" w:type="dxa"/>
          </w:tcPr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Количество </w:t>
            </w:r>
            <w:proofErr w:type="gramStart"/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пропущенных</w:t>
            </w:r>
            <w:proofErr w:type="gramEnd"/>
          </w:p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дней по болезни</w:t>
            </w:r>
          </w:p>
        </w:tc>
        <w:tc>
          <w:tcPr>
            <w:tcW w:w="1275" w:type="dxa"/>
          </w:tcPr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>Количество</w:t>
            </w:r>
          </w:p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061F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детей в ДОУ</w:t>
            </w:r>
          </w:p>
          <w:p w:rsidR="003F7C8E" w:rsidRPr="00061F0A" w:rsidRDefault="003F7C8E" w:rsidP="003F7C8E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3F7C8E" w:rsidRPr="00061F0A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3F7C8E" w:rsidTr="003F7C8E">
        <w:trPr>
          <w:jc w:val="center"/>
        </w:trPr>
        <w:tc>
          <w:tcPr>
            <w:tcW w:w="269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3F7C8E" w:rsidTr="003F7C8E">
        <w:trPr>
          <w:jc w:val="center"/>
        </w:trPr>
        <w:tc>
          <w:tcPr>
            <w:tcW w:w="1423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</w:t>
            </w:r>
            <w:r w:rsidR="003F7C8E"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276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76</w:t>
            </w:r>
          </w:p>
        </w:tc>
        <w:tc>
          <w:tcPr>
            <w:tcW w:w="1559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115</w:t>
            </w:r>
          </w:p>
        </w:tc>
        <w:tc>
          <w:tcPr>
            <w:tcW w:w="1418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72</w:t>
            </w:r>
          </w:p>
        </w:tc>
        <w:tc>
          <w:tcPr>
            <w:tcW w:w="1134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134</w:t>
            </w:r>
          </w:p>
        </w:tc>
        <w:tc>
          <w:tcPr>
            <w:tcW w:w="1275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75</w:t>
            </w:r>
          </w:p>
        </w:tc>
      </w:tr>
      <w:tr w:rsidR="003F7C8E" w:rsidTr="003F7C8E">
        <w:trPr>
          <w:jc w:val="center"/>
        </w:trPr>
        <w:tc>
          <w:tcPr>
            <w:tcW w:w="269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3F7C8E" w:rsidTr="003F7C8E">
        <w:trPr>
          <w:jc w:val="center"/>
        </w:trPr>
        <w:tc>
          <w:tcPr>
            <w:tcW w:w="1423" w:type="dxa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154</w:t>
            </w:r>
          </w:p>
        </w:tc>
        <w:tc>
          <w:tcPr>
            <w:tcW w:w="1276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76</w:t>
            </w:r>
          </w:p>
        </w:tc>
        <w:tc>
          <w:tcPr>
            <w:tcW w:w="1559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</w:t>
            </w:r>
            <w:r w:rsidR="003F7C8E"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18" w:type="dxa"/>
          </w:tcPr>
          <w:p w:rsidR="003F7C8E" w:rsidRPr="00CF65E0" w:rsidRDefault="00007708" w:rsidP="000077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74</w:t>
            </w:r>
          </w:p>
        </w:tc>
        <w:tc>
          <w:tcPr>
            <w:tcW w:w="1134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81</w:t>
            </w:r>
          </w:p>
        </w:tc>
        <w:tc>
          <w:tcPr>
            <w:tcW w:w="1275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65</w:t>
            </w:r>
          </w:p>
        </w:tc>
      </w:tr>
      <w:tr w:rsidR="003F7C8E" w:rsidTr="003F7C8E">
        <w:trPr>
          <w:jc w:val="center"/>
        </w:trPr>
        <w:tc>
          <w:tcPr>
            <w:tcW w:w="269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3F7C8E" w:rsidTr="003F7C8E">
        <w:trPr>
          <w:jc w:val="center"/>
        </w:trPr>
        <w:tc>
          <w:tcPr>
            <w:tcW w:w="1423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131</w:t>
            </w:r>
          </w:p>
        </w:tc>
        <w:tc>
          <w:tcPr>
            <w:tcW w:w="1276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75</w:t>
            </w:r>
          </w:p>
        </w:tc>
        <w:tc>
          <w:tcPr>
            <w:tcW w:w="1559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135</w:t>
            </w:r>
          </w:p>
        </w:tc>
        <w:tc>
          <w:tcPr>
            <w:tcW w:w="1418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74</w:t>
            </w:r>
          </w:p>
        </w:tc>
        <w:tc>
          <w:tcPr>
            <w:tcW w:w="1134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112</w:t>
            </w:r>
          </w:p>
        </w:tc>
        <w:tc>
          <w:tcPr>
            <w:tcW w:w="1275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</w:t>
            </w:r>
            <w:r w:rsidR="003F7C8E"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</w:tr>
      <w:tr w:rsidR="003F7C8E" w:rsidTr="003F7C8E">
        <w:trPr>
          <w:jc w:val="center"/>
        </w:trPr>
        <w:tc>
          <w:tcPr>
            <w:tcW w:w="269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977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409" w:type="dxa"/>
            <w:gridSpan w:val="2"/>
          </w:tcPr>
          <w:p w:rsidR="003F7C8E" w:rsidRPr="00CF65E0" w:rsidRDefault="003F7C8E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CF65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</w:tr>
      <w:tr w:rsidR="003F7C8E" w:rsidTr="003F7C8E">
        <w:trPr>
          <w:jc w:val="center"/>
        </w:trPr>
        <w:tc>
          <w:tcPr>
            <w:tcW w:w="1423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128</w:t>
            </w:r>
          </w:p>
        </w:tc>
        <w:tc>
          <w:tcPr>
            <w:tcW w:w="1276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72</w:t>
            </w:r>
          </w:p>
        </w:tc>
        <w:tc>
          <w:tcPr>
            <w:tcW w:w="1559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121</w:t>
            </w:r>
          </w:p>
        </w:tc>
        <w:tc>
          <w:tcPr>
            <w:tcW w:w="1418" w:type="dxa"/>
          </w:tcPr>
          <w:p w:rsidR="003F7C8E" w:rsidRPr="00CF65E0" w:rsidRDefault="00007708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75</w:t>
            </w:r>
          </w:p>
        </w:tc>
        <w:tc>
          <w:tcPr>
            <w:tcW w:w="1134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112</w:t>
            </w:r>
          </w:p>
        </w:tc>
        <w:tc>
          <w:tcPr>
            <w:tcW w:w="1275" w:type="dxa"/>
          </w:tcPr>
          <w:p w:rsidR="003F7C8E" w:rsidRPr="00CF65E0" w:rsidRDefault="00792707" w:rsidP="003F7C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CF65E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64</w:t>
            </w:r>
          </w:p>
        </w:tc>
      </w:tr>
    </w:tbl>
    <w:p w:rsidR="003F7C8E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F7C8E" w:rsidRDefault="003F7C8E" w:rsidP="00061F0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19500" cy="2124075"/>
            <wp:effectExtent l="0" t="0" r="0" b="9525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3F7C8E" w:rsidRDefault="003F7C8E" w:rsidP="003F7C8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996C1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 w:rsidRPr="00996C1E">
        <w:t xml:space="preserve">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Одним из основных направлений физкультурно-оздоровительной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ДОУ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является создание оптимальных условий для двигательной активности детей, формирование у них необходимых двигательных умений и навыков, а также воспитание положительного отношения к здоровому образу жизни. В групповых помещениях созданы физкультурно-оздоровительные уголки. Функционирует спортивная площадка для организации двигательной активности на прогулке. В течение года проводилась систематическая работа, направленная на сохранение и укрепление физического, психического и эмоционального здоровья детей, по профилактике нарушений осанки и плос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костопия у детей. </w:t>
      </w:r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Но, несмотря, на проводимые мероприятия, число дней, пропущенных одним ребенком по болезни, достаточно </w:t>
      </w:r>
      <w:proofErr w:type="gramStart"/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высокий</w:t>
      </w:r>
      <w:proofErr w:type="gramEnd"/>
      <w:r w:rsidRPr="00996C1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Показатель заболеваемости складывается из длительного отсутствия одних и тех же детей, обусловлен возрастными особенностями детей младшего дошкольного возраста, первый год посещающих детский сад, увеличением числа детей с хроническими заболеваниями.</w:t>
      </w:r>
    </w:p>
    <w:p w:rsidR="00E2166D" w:rsidRDefault="003F7C8E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  <w:r w:rsidR="00E2166D"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:rsidR="00061F0A" w:rsidRPr="00406600" w:rsidRDefault="00061F0A" w:rsidP="00061F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01.09.2021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061F0A" w:rsidRDefault="00061F0A" w:rsidP="00061F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4 месяца реализации программы воспитания родители выражают удовлетворенность воспитательным процессом в Детском саду, что отразилось на результатах анкетирования, проведенного 20.12.2021. Вместе с тем, родители высказали пожелания по введению мероприятий в календарный план воспитательной работы Детского сада, например — проводить осенние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воспитательно-образовательной работы в ДОУ</w:t>
      </w:r>
      <w:r w:rsidRPr="004066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второе полугодие 2022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61F0A" w:rsidRPr="00D606F2" w:rsidRDefault="00061F0A" w:rsidP="00061F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1F0A" w:rsidRPr="00061F0A" w:rsidRDefault="00061F0A" w:rsidP="00061F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ию воспитательной работы, в 2021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анализ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семей воспитанн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иков</w:t>
      </w:r>
    </w:p>
    <w:p w:rsidR="00012FDD" w:rsidRPr="00012FDD" w:rsidRDefault="00012FDD" w:rsidP="00061F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6"/>
        <w:gridCol w:w="2977"/>
        <w:gridCol w:w="850"/>
        <w:gridCol w:w="851"/>
        <w:gridCol w:w="1134"/>
        <w:gridCol w:w="1417"/>
        <w:gridCol w:w="1418"/>
      </w:tblGrid>
      <w:tr w:rsidR="00012FDD" w:rsidRPr="002E1A3D" w:rsidTr="00012FDD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Группа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Возрастная группа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673E22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73E22">
              <w:rPr>
                <w:rFonts w:ascii="Times New Roman" w:eastAsia="Times New Roman" w:hAnsi="Times New Roman" w:cs="Times New Roman"/>
                <w:sz w:val="18"/>
                <w:szCs w:val="18"/>
              </w:rPr>
              <w:t>Кол-во семей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673E22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73E22">
              <w:rPr>
                <w:rFonts w:ascii="Times New Roman" w:eastAsia="Times New Roman" w:hAnsi="Times New Roman" w:cs="Times New Roman"/>
                <w:sz w:val="18"/>
                <w:szCs w:val="18"/>
              </w:rPr>
              <w:t>Социальный статус семей</w:t>
            </w:r>
          </w:p>
        </w:tc>
      </w:tr>
      <w:tr w:rsidR="00012FDD" w:rsidRPr="002E1A3D" w:rsidTr="00012FDD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2FDD" w:rsidRPr="002E1A3D" w:rsidRDefault="00012FDD" w:rsidP="00012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2FDD" w:rsidRPr="002E1A3D" w:rsidRDefault="00012FDD" w:rsidP="00012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2FDD" w:rsidRPr="00673E22" w:rsidRDefault="00012FDD" w:rsidP="00012F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673E22" w:rsidRDefault="00012FDD" w:rsidP="00012FD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73E2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Полные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673E22" w:rsidRDefault="00012FDD" w:rsidP="00012FD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73E22">
              <w:rPr>
                <w:rFonts w:ascii="Times New Roman" w:eastAsia="Times New Roman" w:hAnsi="Times New Roman" w:cs="Times New Roman"/>
                <w:sz w:val="18"/>
                <w:szCs w:val="18"/>
              </w:rPr>
              <w:t>Неполные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673E22" w:rsidRDefault="00012FDD" w:rsidP="00012FD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Многодет</w:t>
            </w:r>
            <w:r w:rsidRPr="00673E22">
              <w:rPr>
                <w:rFonts w:ascii="Times New Roman" w:eastAsia="Times New Roman" w:hAnsi="Times New Roman" w:cs="Times New Roman"/>
                <w:sz w:val="18"/>
                <w:szCs w:val="18"/>
              </w:rPr>
              <w:t>ные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673E22" w:rsidRDefault="00012FDD" w:rsidP="00012FDD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Малообеспеч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012FDD" w:rsidRPr="002E1A3D" w:rsidTr="00012F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5E27F9" w:rsidP="00012FDD">
            <w:pPr>
              <w:adjustRightInd w:val="0"/>
              <w:spacing w:before="100" w:beforeAutospacing="1" w:after="0" w:line="180" w:lineRule="atLeas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 №1</w:t>
            </w:r>
            <w:r w:rsidR="00012FDD" w:rsidRPr="00B30D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F25FF7" w:rsidP="00012F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E27F9">
              <w:rPr>
                <w:rFonts w:ascii="Times New Roman" w:hAnsi="Times New Roman" w:cs="Times New Roman"/>
                <w:sz w:val="20"/>
                <w:szCs w:val="20"/>
              </w:rPr>
              <w:t xml:space="preserve"> младшая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5E27F9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012FDD"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-1,5%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2FDD" w:rsidRPr="002E1A3D" w:rsidTr="00012F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5E27F9" w:rsidP="00012FDD">
            <w:pPr>
              <w:adjustRightInd w:val="0"/>
              <w:spacing w:before="100" w:beforeAutospacing="1"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 №2</w:t>
            </w:r>
            <w:r w:rsidR="00012FDD" w:rsidRPr="00B30D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5E27F9" w:rsidP="00012F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Средняя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5E27F9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-28%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5E27F9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F25FF7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-20%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-3%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-1,5%</w:t>
            </w:r>
          </w:p>
        </w:tc>
      </w:tr>
      <w:tr w:rsidR="00012FDD" w:rsidRPr="002E1A3D" w:rsidTr="00012F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5E27F9" w:rsidP="00012FDD">
            <w:pPr>
              <w:adjustRightInd w:val="0"/>
              <w:spacing w:before="100" w:beforeAutospacing="1"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 №3</w:t>
            </w:r>
            <w:r w:rsidR="00012FDD" w:rsidRPr="00B30D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5E27F9" w:rsidP="00012FD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5E27F9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-28%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-20%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-3%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-1,5%</w:t>
            </w:r>
          </w:p>
        </w:tc>
      </w:tr>
      <w:tr w:rsidR="00012FDD" w:rsidRPr="002E1A3D" w:rsidTr="00012FD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012FDD" w:rsidP="00012FDD">
            <w:pPr>
              <w:adjustRightInd w:val="0"/>
              <w:spacing w:before="100" w:beforeAutospacing="1"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30DDE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 №</w:t>
            </w:r>
            <w:r w:rsidR="005E27F9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B30DD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2FDD" w:rsidRPr="00B30DDE" w:rsidRDefault="005E27F9" w:rsidP="005E27F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Подготовительная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-26%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6518C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6518C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-6%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-3%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9024B">
              <w:rPr>
                <w:rFonts w:ascii="Times New Roman" w:eastAsia="Times New Roman" w:hAnsi="Times New Roman" w:cs="Times New Roman"/>
                <w:sz w:val="20"/>
                <w:szCs w:val="20"/>
              </w:rPr>
              <w:t>-1,5%</w:t>
            </w:r>
          </w:p>
        </w:tc>
      </w:tr>
      <w:tr w:rsidR="00012FDD" w:rsidRPr="002E1A3D" w:rsidTr="00012FDD"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Итого                       </w:t>
            </w:r>
            <w:r w:rsidR="00F25FF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F25FF7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FDD" w:rsidRPr="004E1A99" w:rsidRDefault="00012FDD" w:rsidP="00012FD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E2166D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количеству детей</w:t>
      </w:r>
      <w:r w:rsid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(всего посаду: </w:t>
      </w:r>
      <w:r w:rsidR="00F25FF7">
        <w:rPr>
          <w:rFonts w:ascii="Times New Roman" w:eastAsia="Times New Roman" w:hAnsi="Times New Roman" w:cs="Times New Roman"/>
          <w:sz w:val="24"/>
          <w:szCs w:val="24"/>
          <w:lang w:eastAsia="ru-RU"/>
        </w:rPr>
        <w:t>64</w:t>
      </w:r>
      <w:r w:rsidR="006518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семей</w:t>
      </w:r>
      <w:r w:rsid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1C278F" w:rsidRDefault="001C278F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3649"/>
        <w:gridCol w:w="3190"/>
        <w:gridCol w:w="3191"/>
      </w:tblGrid>
      <w:tr w:rsidR="001C278F" w:rsidTr="004E1A99">
        <w:tc>
          <w:tcPr>
            <w:tcW w:w="3649" w:type="dxa"/>
          </w:tcPr>
          <w:p w:rsidR="001C278F" w:rsidRPr="004E1A99" w:rsidRDefault="001C278F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детей в семье</w:t>
            </w:r>
          </w:p>
        </w:tc>
        <w:tc>
          <w:tcPr>
            <w:tcW w:w="3190" w:type="dxa"/>
          </w:tcPr>
          <w:p w:rsidR="001C278F" w:rsidRPr="004E1A99" w:rsidRDefault="001C278F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семей</w:t>
            </w:r>
          </w:p>
        </w:tc>
        <w:tc>
          <w:tcPr>
            <w:tcW w:w="3191" w:type="dxa"/>
          </w:tcPr>
          <w:p w:rsidR="001C278F" w:rsidRPr="004E1A99" w:rsidRDefault="001C278F" w:rsidP="001C27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Процент от общего </w:t>
            </w:r>
          </w:p>
          <w:p w:rsidR="001C278F" w:rsidRPr="004E1A99" w:rsidRDefault="001C278F" w:rsidP="001C27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количества семей </w:t>
            </w:r>
          </w:p>
          <w:p w:rsidR="001C278F" w:rsidRPr="004E1A99" w:rsidRDefault="001C278F" w:rsidP="001C27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воспитанников</w:t>
            </w:r>
          </w:p>
        </w:tc>
      </w:tr>
      <w:tr w:rsidR="001C278F" w:rsidTr="004E1A99">
        <w:tc>
          <w:tcPr>
            <w:tcW w:w="3649" w:type="dxa"/>
          </w:tcPr>
          <w:p w:rsidR="001C278F" w:rsidRPr="004E1A99" w:rsidRDefault="001C278F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 ребенок</w:t>
            </w:r>
          </w:p>
        </w:tc>
        <w:tc>
          <w:tcPr>
            <w:tcW w:w="3190" w:type="dxa"/>
          </w:tcPr>
          <w:p w:rsidR="001C278F" w:rsidRPr="004E1A99" w:rsidRDefault="00193B9C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191" w:type="dxa"/>
          </w:tcPr>
          <w:p w:rsidR="001C278F" w:rsidRPr="004E1A99" w:rsidRDefault="00193B9C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6518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B719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1C278F" w:rsidTr="004E1A99">
        <w:tc>
          <w:tcPr>
            <w:tcW w:w="3649" w:type="dxa"/>
          </w:tcPr>
          <w:p w:rsidR="001C278F" w:rsidRPr="004E1A99" w:rsidRDefault="001C278F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Два ребенка</w:t>
            </w:r>
          </w:p>
        </w:tc>
        <w:tc>
          <w:tcPr>
            <w:tcW w:w="3190" w:type="dxa"/>
          </w:tcPr>
          <w:p w:rsidR="001C278F" w:rsidRPr="004E1A99" w:rsidRDefault="00193B9C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6518C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191" w:type="dxa"/>
          </w:tcPr>
          <w:p w:rsidR="001C278F" w:rsidRPr="004E1A99" w:rsidRDefault="00193B9C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  <w:r w:rsidR="00B719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1C278F" w:rsidTr="004E1A99">
        <w:tc>
          <w:tcPr>
            <w:tcW w:w="3649" w:type="dxa"/>
          </w:tcPr>
          <w:p w:rsidR="001C278F" w:rsidRPr="004E1A99" w:rsidRDefault="001C278F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Три ребенка и более</w:t>
            </w:r>
          </w:p>
        </w:tc>
        <w:tc>
          <w:tcPr>
            <w:tcW w:w="3190" w:type="dxa"/>
          </w:tcPr>
          <w:p w:rsidR="001C278F" w:rsidRPr="004E1A99" w:rsidRDefault="006518C0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91" w:type="dxa"/>
          </w:tcPr>
          <w:p w:rsidR="001C278F" w:rsidRPr="004E1A99" w:rsidRDefault="00193B9C" w:rsidP="00D60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  <w:r w:rsidR="00B7196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</w:tbl>
    <w:p w:rsidR="001C278F" w:rsidRPr="00D606F2" w:rsidRDefault="001C278F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2FDD" w:rsidRPr="002E1A3D" w:rsidRDefault="00012FDD" w:rsidP="00012FDD">
      <w:pPr>
        <w:spacing w:after="0" w:line="240" w:lineRule="auto"/>
        <w:ind w:firstLine="708"/>
        <w:jc w:val="both"/>
        <w:rPr>
          <w:rFonts w:ascii="Helvetica" w:eastAsia="Times New Roman" w:hAnsi="Helvetica" w:cs="Helvetica"/>
          <w:color w:val="373737"/>
          <w:sz w:val="20"/>
          <w:szCs w:val="20"/>
          <w:shd w:val="clear" w:color="auto" w:fill="FFFFFF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велась профилактическая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 с неблагополучной семьей (</w:t>
      </w:r>
      <w:r w:rsidR="006518C0">
        <w:rPr>
          <w:rFonts w:ascii="Times New Roman" w:eastAsia="Times New Roman" w:hAnsi="Times New Roman" w:cs="Times New Roman"/>
          <w:sz w:val="24"/>
          <w:szCs w:val="24"/>
          <w:lang w:eastAsia="ru-RU"/>
        </w:rPr>
        <w:t>1 семья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внутреннем учете</w:t>
      </w:r>
      <w:r w:rsidR="00193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целенаправленной организации работы с данной категорией семей, в дошкольном учреждении составл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 необходимый пакет документов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E1A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Педагогами и администрацией дошкольного учреждения использовались следующие формы работы: наблюдения, беседы, посещение семей на дому, ведение дневника наблюдений неблагополучной семьи, взаимодействие с сотрудниками ОВД, со службой социальной помощи семьям и т.д.</w:t>
      </w:r>
    </w:p>
    <w:p w:rsidR="001C278F" w:rsidRPr="00012FDD" w:rsidRDefault="004E1A99" w:rsidP="00724D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4E1A9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Вывод.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193B9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 w:rsidR="00193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</w:t>
      </w:r>
      <w:r w:rsidR="00012FDD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систему работы </w:t>
      </w:r>
      <w:r w:rsidR="00012F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родителями можно оценить, как </w:t>
      </w:r>
      <w:r w:rsidR="00012FDD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удовлетворительную. В общественной жизни дошкольного учреждения родители воспитанников участвуют, уровень посещения групповых и общих родительских собраний </w:t>
      </w:r>
      <w:r w:rsidR="00012FD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 среднего</w:t>
      </w:r>
      <w:r w:rsidR="00012FDD"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12F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 w:rsidR="006518C0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№10</w:t>
      </w:r>
      <w:r w:rsidR="001C278F">
        <w:rPr>
          <w:rFonts w:ascii="Times New Roman" w:eastAsia="Times New Roman" w:hAnsi="Times New Roman" w:cs="Times New Roman"/>
          <w:sz w:val="24"/>
          <w:szCs w:val="24"/>
          <w:lang w:eastAsia="ru-RU"/>
        </w:rPr>
        <w:t>» «</w:t>
      </w:r>
      <w:r w:rsidR="006518C0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Ласточка</w:t>
      </w:r>
      <w:r w:rsidR="001C278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012F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A64BD" w:rsidRDefault="00CA64BD" w:rsidP="00C7335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CA64BD" w:rsidRDefault="00CA64BD" w:rsidP="00C7335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CA64BD" w:rsidRDefault="00CA64BD" w:rsidP="0059024B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C7335F" w:rsidRDefault="006518C0" w:rsidP="0059024B">
      <w:pPr>
        <w:spacing w:after="0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6518C0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О</w:t>
      </w:r>
      <w:r w:rsidR="00A94E20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рганизация образовательного</w:t>
      </w:r>
      <w:r w:rsidRPr="006518C0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процесс</w:t>
      </w:r>
      <w:r w:rsidR="00A94E20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а</w:t>
      </w:r>
    </w:p>
    <w:p w:rsidR="00A94E20" w:rsidRPr="00A94E20" w:rsidRDefault="00A94E20" w:rsidP="00A94E20">
      <w:pPr>
        <w:pStyle w:val="Default"/>
        <w:spacing w:line="276" w:lineRule="auto"/>
      </w:pPr>
      <w:r w:rsidRPr="00A94E20">
        <w:lastRenderedPageBreak/>
        <w:t xml:space="preserve"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A94E20" w:rsidRPr="00A94E20" w:rsidRDefault="00A94E20" w:rsidP="00A94E20">
      <w:pPr>
        <w:pStyle w:val="Default"/>
        <w:spacing w:line="276" w:lineRule="auto"/>
      </w:pPr>
      <w:r w:rsidRPr="00A94E20">
        <w:t xml:space="preserve">Основные форма организации образовательного процесса: </w:t>
      </w:r>
    </w:p>
    <w:p w:rsidR="00A94E20" w:rsidRPr="00A94E20" w:rsidRDefault="00A94E20" w:rsidP="00A94E20">
      <w:pPr>
        <w:pStyle w:val="Default"/>
        <w:spacing w:after="27" w:line="276" w:lineRule="auto"/>
      </w:pPr>
      <w:r w:rsidRPr="00A94E20">
        <w:t xml:space="preserve"> 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</w:t>
      </w:r>
    </w:p>
    <w:p w:rsidR="00A94E20" w:rsidRPr="00A94E20" w:rsidRDefault="00A94E20" w:rsidP="00A94E20">
      <w:pPr>
        <w:pStyle w:val="Default"/>
        <w:spacing w:line="276" w:lineRule="auto"/>
      </w:pPr>
      <w:r w:rsidRPr="00A94E20">
        <w:t xml:space="preserve"> самостоятельная деятельность воспитанников под наблюдением педагогического работника. </w:t>
      </w:r>
    </w:p>
    <w:p w:rsidR="00A94E20" w:rsidRPr="00A94E20" w:rsidRDefault="00A94E20" w:rsidP="00A94E20">
      <w:pPr>
        <w:pStyle w:val="Default"/>
        <w:spacing w:line="276" w:lineRule="auto"/>
      </w:pPr>
    </w:p>
    <w:p w:rsidR="00A94E20" w:rsidRPr="00A94E20" w:rsidRDefault="00A94E20" w:rsidP="00A94E20">
      <w:pPr>
        <w:pStyle w:val="Default"/>
        <w:spacing w:line="276" w:lineRule="auto"/>
      </w:pPr>
      <w:r w:rsidRPr="00A94E20">
        <w:t xml:space="preserve">Занятия в рамках образовательной деятельности ведутся по подгруппам. Продолжительность занятий соответствует СанПиН 1.2.3685-21 и составляет: </w:t>
      </w:r>
    </w:p>
    <w:p w:rsidR="00A94E20" w:rsidRPr="00A94E20" w:rsidRDefault="00A94E20" w:rsidP="00A94E20">
      <w:pPr>
        <w:pStyle w:val="Default"/>
        <w:spacing w:after="27" w:line="276" w:lineRule="auto"/>
      </w:pPr>
      <w:r w:rsidRPr="00A94E20">
        <w:t xml:space="preserve"> в группах с детьми от 1,5 до 3 лет — до 10 мин; </w:t>
      </w:r>
    </w:p>
    <w:p w:rsidR="00A94E20" w:rsidRPr="00A94E20" w:rsidRDefault="00A94E20" w:rsidP="00A94E20">
      <w:pPr>
        <w:pStyle w:val="Default"/>
        <w:spacing w:after="27" w:line="276" w:lineRule="auto"/>
      </w:pPr>
      <w:r w:rsidRPr="00A94E20">
        <w:t xml:space="preserve"> в группах с детьми от 3 до 4 лет — до 15 мин; </w:t>
      </w:r>
    </w:p>
    <w:p w:rsidR="00A94E20" w:rsidRPr="00A94E20" w:rsidRDefault="00A94E20" w:rsidP="00A94E20">
      <w:pPr>
        <w:pStyle w:val="Default"/>
        <w:spacing w:after="27" w:line="276" w:lineRule="auto"/>
      </w:pPr>
      <w:r w:rsidRPr="00A94E20">
        <w:t xml:space="preserve"> в группах с детьми от 4 до 5 лет — до 20 мин; </w:t>
      </w:r>
    </w:p>
    <w:p w:rsidR="00A94E20" w:rsidRPr="00A94E20" w:rsidRDefault="00A94E20" w:rsidP="00A94E20">
      <w:pPr>
        <w:pStyle w:val="Default"/>
        <w:spacing w:after="27" w:line="276" w:lineRule="auto"/>
      </w:pPr>
      <w:r w:rsidRPr="00A94E20">
        <w:t xml:space="preserve"> в группах с детьми от 5 до 6 лет — до 25 мин; </w:t>
      </w:r>
    </w:p>
    <w:p w:rsidR="00A94E20" w:rsidRPr="00A94E20" w:rsidRDefault="00A94E20" w:rsidP="00A94E20">
      <w:pPr>
        <w:pStyle w:val="Default"/>
        <w:spacing w:line="276" w:lineRule="auto"/>
      </w:pPr>
      <w:r w:rsidRPr="00A94E20">
        <w:t xml:space="preserve"> в группах с детьми от 6 до 7 лет — до 30 мин. </w:t>
      </w:r>
    </w:p>
    <w:p w:rsidR="00A94E20" w:rsidRPr="00A94E20" w:rsidRDefault="00A94E20" w:rsidP="00A94E20">
      <w:pPr>
        <w:spacing w:after="0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A94E20" w:rsidRPr="00A94E20" w:rsidRDefault="00A94E20" w:rsidP="00A94E20">
      <w:pPr>
        <w:spacing w:after="0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A94E20" w:rsidRPr="00A94E20" w:rsidRDefault="00A94E20" w:rsidP="00A94E20">
      <w:pPr>
        <w:spacing w:after="0"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A94E20" w:rsidRPr="00A94E20" w:rsidRDefault="00A94E20" w:rsidP="00A94E2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В 2021 году продолжали действовать </w:t>
      </w:r>
      <w:proofErr w:type="spellStart"/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антикоронавирусные</w:t>
      </w:r>
      <w:proofErr w:type="spellEnd"/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ограничения. Для недопущения  распространения </w:t>
      </w:r>
      <w:proofErr w:type="spellStart"/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коронавирусной</w:t>
      </w:r>
      <w:proofErr w:type="spellEnd"/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 xml:space="preserve"> инфекции, администрация детского сада реализовывала в 2021 году дополнительные ограничительные и профилактические меры в соответствии с СП 3.1/2.4.3598-20: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бактерицидные установки в групповых комнатах;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A94E20" w:rsidRPr="00A94E20" w:rsidRDefault="00A94E20" w:rsidP="00A94E20">
      <w:pPr>
        <w:numPr>
          <w:ilvl w:val="0"/>
          <w:numId w:val="4"/>
        </w:numPr>
        <w:spacing w:after="0"/>
        <w:ind w:left="116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4E20"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A94E20" w:rsidRDefault="00A94E20" w:rsidP="00A94E20">
      <w:pPr>
        <w:spacing w:after="0"/>
        <w:contextualSpacing/>
        <w:rPr>
          <w:rFonts w:ascii="Times New Roman" w:eastAsia="+mn-ea" w:hAnsi="Times New Roman" w:cs="Times New Roman"/>
          <w:kern w:val="24"/>
          <w:sz w:val="24"/>
          <w:szCs w:val="24"/>
          <w:lang w:eastAsia="ru-RU"/>
        </w:rPr>
      </w:pPr>
    </w:p>
    <w:p w:rsidR="00A94E20" w:rsidRPr="00CD4579" w:rsidRDefault="00A94E20" w:rsidP="00A94E2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D4579">
        <w:rPr>
          <w:rFonts w:ascii="Times New Roman" w:eastAsia="Times New Roman" w:hAnsi="Times New Roman" w:cs="Times New Roman"/>
          <w:b/>
          <w:sz w:val="24"/>
          <w:szCs w:val="24"/>
          <w:lang w:val="en-US" w:eastAsia="ru-RU" w:bidi="ru-RU"/>
        </w:rPr>
        <w:t>V</w:t>
      </w:r>
      <w:r w:rsidRPr="00CD457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.Содержание и качество подготовки обучающихся</w:t>
      </w:r>
    </w:p>
    <w:p w:rsidR="00A94E20" w:rsidRPr="00415B61" w:rsidRDefault="00A94E20" w:rsidP="00A94E20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Уровень развития детей анализируется по ито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гам педагогической диагностики. </w:t>
      </w: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Педагогическая диагностика  проводилась в форме наблюдений за активностью ребенка, </w:t>
      </w:r>
      <w:r w:rsidRPr="00415B6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анализа продуктов детской деятельности. Педагогический  мониторинг проводился в начале учебного года и в конце учебного года.</w:t>
      </w:r>
    </w:p>
    <w:p w:rsidR="00A94E20" w:rsidRPr="00415B61" w:rsidRDefault="00A94E20" w:rsidP="00A94E20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noProof/>
          <w:spacing w:val="-6"/>
          <w:sz w:val="24"/>
          <w:szCs w:val="24"/>
          <w:lang w:eastAsia="ru-RU"/>
        </w:rPr>
        <w:drawing>
          <wp:inline distT="0" distB="0" distL="0" distR="0">
            <wp:extent cx="5724525" cy="2924175"/>
            <wp:effectExtent l="0" t="0" r="9525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19500" cy="2124075"/>
            <wp:effectExtent l="0" t="0" r="0" b="9525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noProof/>
          <w:lang w:eastAsia="ru-RU"/>
        </w:rPr>
      </w:pPr>
    </w:p>
    <w:p w:rsid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94E20" w:rsidRPr="00CD3C86" w:rsidRDefault="00A94E20" w:rsidP="00A94E20">
      <w:pPr>
        <w:pStyle w:val="Default"/>
        <w:jc w:val="center"/>
        <w:rPr>
          <w:b/>
          <w:bCs/>
          <w:sz w:val="23"/>
          <w:szCs w:val="23"/>
          <w:lang w:bidi="ru-RU"/>
        </w:rPr>
      </w:pPr>
      <w:r w:rsidRPr="00566552">
        <w:rPr>
          <w:rFonts w:eastAsia="Times New Roman"/>
          <w:b/>
          <w:bCs/>
          <w:lang w:eastAsia="ru-RU" w:bidi="ru-RU"/>
        </w:rPr>
        <w:t>Оценка эффективности педагогических воздействий и индивидуального развития детей по всем образов</w:t>
      </w:r>
      <w:r>
        <w:rPr>
          <w:rFonts w:eastAsia="Times New Roman"/>
          <w:b/>
          <w:bCs/>
          <w:lang w:eastAsia="ru-RU" w:bidi="ru-RU"/>
        </w:rPr>
        <w:t>ательным областям по ДОУ</w:t>
      </w:r>
      <w:r w:rsidRPr="00CD3C86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в целом </w:t>
      </w:r>
      <w:r w:rsidRPr="00CD3C86">
        <w:rPr>
          <w:b/>
          <w:bCs/>
          <w:sz w:val="23"/>
          <w:szCs w:val="23"/>
          <w:lang w:bidi="ru-RU"/>
        </w:rPr>
        <w:t xml:space="preserve">(данные </w:t>
      </w:r>
      <w:r>
        <w:rPr>
          <w:b/>
          <w:bCs/>
          <w:sz w:val="23"/>
          <w:szCs w:val="23"/>
          <w:lang w:bidi="ru-RU"/>
        </w:rPr>
        <w:t xml:space="preserve">по ДОУ в % </w:t>
      </w:r>
      <w:proofErr w:type="gramStart"/>
      <w:r>
        <w:rPr>
          <w:b/>
          <w:bCs/>
          <w:sz w:val="23"/>
          <w:szCs w:val="23"/>
          <w:lang w:bidi="ru-RU"/>
        </w:rPr>
        <w:t>в</w:t>
      </w:r>
      <w:proofErr w:type="gramEnd"/>
      <w:r>
        <w:rPr>
          <w:b/>
          <w:bCs/>
          <w:sz w:val="23"/>
          <w:szCs w:val="23"/>
          <w:lang w:bidi="ru-RU"/>
        </w:rPr>
        <w:t xml:space="preserve"> сравнении на конец 2020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 и начало</w:t>
      </w:r>
      <w:r w:rsidRPr="00CD3C86">
        <w:rPr>
          <w:b/>
          <w:bCs/>
          <w:sz w:val="23"/>
          <w:szCs w:val="23"/>
          <w:lang w:bidi="ru-RU"/>
        </w:rPr>
        <w:t xml:space="preserve"> </w:t>
      </w:r>
      <w:r>
        <w:rPr>
          <w:b/>
          <w:bCs/>
          <w:sz w:val="23"/>
          <w:szCs w:val="23"/>
          <w:lang w:bidi="ru-RU"/>
        </w:rPr>
        <w:t xml:space="preserve">2021 </w:t>
      </w:r>
      <w:proofErr w:type="spellStart"/>
      <w:r>
        <w:rPr>
          <w:b/>
          <w:bCs/>
          <w:sz w:val="23"/>
          <w:szCs w:val="23"/>
          <w:lang w:bidi="ru-RU"/>
        </w:rPr>
        <w:t>уч.г</w:t>
      </w:r>
      <w:proofErr w:type="spellEnd"/>
      <w:r>
        <w:rPr>
          <w:b/>
          <w:bCs/>
          <w:sz w:val="23"/>
          <w:szCs w:val="23"/>
          <w:lang w:bidi="ru-RU"/>
        </w:rPr>
        <w:t>.</w:t>
      </w:r>
      <w:r w:rsidRPr="00CD3C86">
        <w:rPr>
          <w:b/>
          <w:bCs/>
          <w:sz w:val="23"/>
          <w:szCs w:val="23"/>
          <w:lang w:bidi="ru-RU"/>
        </w:rPr>
        <w:t>)</w:t>
      </w:r>
    </w:p>
    <w:p w:rsidR="00A94E20" w:rsidRPr="0065490B" w:rsidRDefault="00A94E20" w:rsidP="00A94E20">
      <w:pPr>
        <w:pStyle w:val="Default"/>
        <w:rPr>
          <w:sz w:val="23"/>
          <w:szCs w:val="23"/>
        </w:rPr>
      </w:pPr>
    </w:p>
    <w:p w:rsidR="00A94E20" w:rsidRPr="00A94E20" w:rsidRDefault="00A94E20" w:rsidP="00A94E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8E0948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аким образом, результаты мониторинга освоения программного материала детьми всех возрастных групп </w:t>
      </w:r>
      <w:proofErr w:type="gramStart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конец</w:t>
      </w:r>
      <w:proofErr w:type="gramEnd"/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2021 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учебного года показали в основном высокий  уровень,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 по сравнению с концом 2020 учебного года, западают две образовательные области: познавательное и художественно эстетическое развитие.  И</w:t>
      </w:r>
      <w:r w:rsidRPr="00053D8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тоги данного мониторинга помогут педагогам определить дифференцированный подход к каждому ребёнку в подборе форм организации, методов и приёмов воспитания и развити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</w:t>
      </w:r>
    </w:p>
    <w:p w:rsidR="00A94E20" w:rsidRPr="00A94E20" w:rsidRDefault="00A94E20" w:rsidP="00A94E20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35F" w:rsidRPr="006474E7" w:rsidRDefault="00C7335F" w:rsidP="0059024B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474E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Образовательный п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роцесс </w:t>
      </w:r>
      <w:r w:rsidR="000170C1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  <w:t>в перв</w:t>
      </w:r>
      <w:r w:rsidRPr="00C7335F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  <w:t xml:space="preserve">ой половине </w:t>
      </w:r>
      <w:r w:rsidR="006518C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202</w:t>
      </w:r>
      <w:r w:rsidR="0059024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года </w:t>
      </w:r>
      <w:r w:rsidRPr="006474E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строился в соответствии с нормативно-правовой базой, годовыми задачами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 Образовательной программой</w:t>
      </w:r>
      <w:r w:rsidRPr="006474E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ДОУ</w:t>
      </w:r>
      <w:r w:rsidRPr="006474E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</w:p>
    <w:p w:rsidR="00C7335F" w:rsidRPr="00151CC4" w:rsidRDefault="00C7335F" w:rsidP="0059024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проведения мониторинга: анализ эффективности педагогических воздействий и оценки индивидуального развития детей дошкольного возраста.</w:t>
      </w:r>
    </w:p>
    <w:p w:rsidR="00C7335F" w:rsidRPr="00151CC4" w:rsidRDefault="000170C1" w:rsidP="00D6491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 мониторинга:  2 младшая  группа</w:t>
      </w:r>
      <w:r w:rsidR="00C7335F"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, сре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дняя группа, старшая группа,  подготовительная группа</w:t>
      </w:r>
      <w:r w:rsidR="00C7335F"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335F" w:rsidRPr="00151CC4" w:rsidRDefault="00C7335F" w:rsidP="00C7335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Мониторинг оценки эффективности педагогических воздействий и индивидуального ра</w:t>
      </w:r>
      <w:r w:rsidR="000170C1">
        <w:rPr>
          <w:rFonts w:ascii="Times New Roman" w:eastAsia="Times New Roman" w:hAnsi="Times New Roman" w:cs="Times New Roman"/>
          <w:sz w:val="24"/>
          <w:szCs w:val="24"/>
          <w:lang w:eastAsia="ru-RU"/>
        </w:rPr>
        <w:t>звития детей был проведен в четырех</w:t>
      </w: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возрастных  группа</w:t>
      </w:r>
      <w:r w:rsidR="000170C1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котором приняли участие   </w:t>
      </w:r>
      <w:proofErr w:type="gramStart"/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</w:t>
      </w:r>
      <w:proofErr w:type="gramEnd"/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посещающие детский сад, с согласия родителей. В соответствии с методическими рекомендациями по проведению мониторинга, диагностирование велось оцениванием индивидуального развития детей по пяти образовательным областям. По результатам оценки индивидуального развития детей заполнялись протоколы и были составлены сводные таблицы по всем возрастным группам. На основе сводных таблиц была составлена сводная таблица оценки эффективности педагогических воздействий и индивидуального развития по детскому саду и выявлены следующие показатели: </w:t>
      </w:r>
    </w:p>
    <w:p w:rsidR="00C7335F" w:rsidRPr="00151CC4" w:rsidRDefault="00C7335F" w:rsidP="00C7335F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6"/>
        <w:gridCol w:w="1751"/>
        <w:gridCol w:w="1688"/>
        <w:gridCol w:w="1131"/>
        <w:gridCol w:w="1757"/>
        <w:gridCol w:w="1356"/>
      </w:tblGrid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Группы</w:t>
            </w:r>
          </w:p>
        </w:tc>
        <w:tc>
          <w:tcPr>
            <w:tcW w:w="175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 (%)</w:t>
            </w:r>
          </w:p>
        </w:tc>
        <w:tc>
          <w:tcPr>
            <w:tcW w:w="1688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 (%)</w:t>
            </w:r>
          </w:p>
        </w:tc>
        <w:tc>
          <w:tcPr>
            <w:tcW w:w="113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 (%)</w:t>
            </w:r>
          </w:p>
        </w:tc>
        <w:tc>
          <w:tcPr>
            <w:tcW w:w="175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Художественное эстетическое развитие (%)</w:t>
            </w:r>
          </w:p>
        </w:tc>
        <w:tc>
          <w:tcPr>
            <w:tcW w:w="135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Физическое развитие (%)</w:t>
            </w:r>
          </w:p>
        </w:tc>
      </w:tr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C7335F" w:rsidP="000170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младшая</w:t>
            </w:r>
            <w:r w:rsidR="000170C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группа </w:t>
            </w:r>
          </w:p>
        </w:tc>
        <w:tc>
          <w:tcPr>
            <w:tcW w:w="175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83%</w:t>
            </w:r>
          </w:p>
        </w:tc>
        <w:tc>
          <w:tcPr>
            <w:tcW w:w="1688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113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175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35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83%</w:t>
            </w:r>
          </w:p>
        </w:tc>
      </w:tr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C7335F" w:rsidP="000170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Средняя группа </w:t>
            </w:r>
          </w:p>
        </w:tc>
        <w:tc>
          <w:tcPr>
            <w:tcW w:w="175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1688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13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88%</w:t>
            </w:r>
          </w:p>
        </w:tc>
        <w:tc>
          <w:tcPr>
            <w:tcW w:w="175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78%</w:t>
            </w:r>
          </w:p>
        </w:tc>
        <w:tc>
          <w:tcPr>
            <w:tcW w:w="135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84%</w:t>
            </w:r>
          </w:p>
        </w:tc>
      </w:tr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C7335F" w:rsidP="000170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Старшая группа «</w:t>
            </w:r>
          </w:p>
        </w:tc>
        <w:tc>
          <w:tcPr>
            <w:tcW w:w="175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76%</w:t>
            </w:r>
          </w:p>
        </w:tc>
        <w:tc>
          <w:tcPr>
            <w:tcW w:w="1688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113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175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74%</w:t>
            </w:r>
          </w:p>
        </w:tc>
        <w:tc>
          <w:tcPr>
            <w:tcW w:w="135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85%</w:t>
            </w:r>
          </w:p>
        </w:tc>
      </w:tr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0170C1" w:rsidP="000170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 группа </w:t>
            </w:r>
          </w:p>
        </w:tc>
        <w:tc>
          <w:tcPr>
            <w:tcW w:w="175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82%</w:t>
            </w:r>
          </w:p>
        </w:tc>
        <w:tc>
          <w:tcPr>
            <w:tcW w:w="1688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79%</w:t>
            </w:r>
          </w:p>
        </w:tc>
        <w:tc>
          <w:tcPr>
            <w:tcW w:w="113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75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135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87%</w:t>
            </w:r>
          </w:p>
        </w:tc>
      </w:tr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значение по образовательным областям</w:t>
            </w:r>
          </w:p>
        </w:tc>
        <w:tc>
          <w:tcPr>
            <w:tcW w:w="175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688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131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83%</w:t>
            </w:r>
          </w:p>
        </w:tc>
        <w:tc>
          <w:tcPr>
            <w:tcW w:w="175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81%</w:t>
            </w:r>
          </w:p>
        </w:tc>
        <w:tc>
          <w:tcPr>
            <w:tcW w:w="135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84%</w:t>
            </w:r>
          </w:p>
        </w:tc>
      </w:tr>
      <w:tr w:rsidR="00C7335F" w:rsidRPr="00151CC4" w:rsidTr="00E373FA">
        <w:tc>
          <w:tcPr>
            <w:tcW w:w="220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 по детскому саду</w:t>
            </w:r>
          </w:p>
        </w:tc>
        <w:tc>
          <w:tcPr>
            <w:tcW w:w="7683" w:type="dxa"/>
            <w:gridSpan w:val="5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83 %</w:t>
            </w:r>
          </w:p>
        </w:tc>
      </w:tr>
    </w:tbl>
    <w:p w:rsidR="00C7335F" w:rsidRDefault="00A94E20" w:rsidP="00C733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33975" cy="2628900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6F725A" w:rsidRPr="00151CC4" w:rsidRDefault="006F725A" w:rsidP="00C733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35F" w:rsidRPr="00D64914" w:rsidRDefault="00C7335F" w:rsidP="00D649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Полученные результаты свидетельствуют о том, что в младшей и средних  группах, эффективность педагогических воздействий ниже, чем в старших группах по всем образовательным областям. В ходе сбора данных были проанализированы полученные показатели по уровням развития по каждой группе и по </w:t>
      </w:r>
      <w:r w:rsidR="000170C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детскому саду в целом, всего 71</w:t>
      </w:r>
      <w:r w:rsidRPr="00151CC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335F" w:rsidRPr="00151CC4" w:rsidRDefault="00C7335F" w:rsidP="00C733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Распределение количества детей с определенным уровнем </w:t>
      </w:r>
    </w:p>
    <w:p w:rsidR="00C7335F" w:rsidRPr="00151CC4" w:rsidRDefault="00C7335F" w:rsidP="00C733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(данные по детскому саду)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6"/>
        <w:gridCol w:w="976"/>
        <w:gridCol w:w="1017"/>
        <w:gridCol w:w="1017"/>
        <w:gridCol w:w="994"/>
        <w:gridCol w:w="994"/>
        <w:gridCol w:w="927"/>
        <w:gridCol w:w="915"/>
        <w:gridCol w:w="915"/>
      </w:tblGrid>
      <w:tr w:rsidR="00C7335F" w:rsidRPr="00151CC4" w:rsidTr="00E373FA">
        <w:tc>
          <w:tcPr>
            <w:tcW w:w="181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Образовательные области</w:t>
            </w:r>
          </w:p>
        </w:tc>
        <w:tc>
          <w:tcPr>
            <w:tcW w:w="97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Очень высокий уровень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/ Высокий уровень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Средний / Низкий уровень</w:t>
            </w:r>
          </w:p>
        </w:tc>
        <w:tc>
          <w:tcPr>
            <w:tcW w:w="92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Низкий уровень</w:t>
            </w: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Низкий/ Низший</w:t>
            </w: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Низший</w:t>
            </w:r>
          </w:p>
        </w:tc>
      </w:tr>
      <w:tr w:rsidR="00C7335F" w:rsidRPr="00151CC4" w:rsidTr="00E373FA">
        <w:tc>
          <w:tcPr>
            <w:tcW w:w="181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 – коммуникативное развитие</w:t>
            </w:r>
          </w:p>
        </w:tc>
        <w:tc>
          <w:tcPr>
            <w:tcW w:w="97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0170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26 %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0170C1" w:rsidP="000170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C7335F"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335F" w:rsidRPr="00151CC4" w:rsidTr="00E373FA">
        <w:tc>
          <w:tcPr>
            <w:tcW w:w="181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97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45,6%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28,8%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0170C1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C7335F"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8,4%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335F" w:rsidRPr="00151CC4" w:rsidTr="00E373FA">
        <w:tc>
          <w:tcPr>
            <w:tcW w:w="181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Речевое </w:t>
            </w:r>
          </w:p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</w:t>
            </w:r>
          </w:p>
        </w:tc>
        <w:tc>
          <w:tcPr>
            <w:tcW w:w="97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16,2%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43,8%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23,4%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9,6%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2,4%</w:t>
            </w:r>
          </w:p>
        </w:tc>
        <w:tc>
          <w:tcPr>
            <w:tcW w:w="92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335F" w:rsidRPr="00151CC4" w:rsidTr="00E373FA">
        <w:tc>
          <w:tcPr>
            <w:tcW w:w="181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Художественное – </w:t>
            </w: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эстетическое развитие</w:t>
            </w:r>
          </w:p>
        </w:tc>
        <w:tc>
          <w:tcPr>
            <w:tcW w:w="97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17,4%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34,2%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29,4%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14,4%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1,2%</w:t>
            </w:r>
          </w:p>
        </w:tc>
        <w:tc>
          <w:tcPr>
            <w:tcW w:w="92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335F" w:rsidRPr="00151CC4" w:rsidTr="00E373FA">
        <w:tc>
          <w:tcPr>
            <w:tcW w:w="181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Физическое развитие</w:t>
            </w:r>
          </w:p>
        </w:tc>
        <w:tc>
          <w:tcPr>
            <w:tcW w:w="976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57,6%</w:t>
            </w:r>
          </w:p>
        </w:tc>
        <w:tc>
          <w:tcPr>
            <w:tcW w:w="101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20,4%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C7335F" w:rsidP="000170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0,6 %</w:t>
            </w:r>
          </w:p>
        </w:tc>
        <w:tc>
          <w:tcPr>
            <w:tcW w:w="994" w:type="dxa"/>
            <w:shd w:val="clear" w:color="auto" w:fill="auto"/>
          </w:tcPr>
          <w:p w:rsidR="00C7335F" w:rsidRPr="00151CC4" w:rsidRDefault="000170C1" w:rsidP="000170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="00C7335F" w:rsidRPr="00151C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1,2%</w:t>
            </w:r>
          </w:p>
        </w:tc>
        <w:tc>
          <w:tcPr>
            <w:tcW w:w="927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15" w:type="dxa"/>
            <w:shd w:val="clear" w:color="auto" w:fill="auto"/>
          </w:tcPr>
          <w:p w:rsidR="00C7335F" w:rsidRPr="00151CC4" w:rsidRDefault="00C7335F" w:rsidP="00E373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F725A" w:rsidRPr="00151CC4" w:rsidRDefault="006F725A" w:rsidP="00C733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Очень высокий уровень педагогических воздействий и индивидуального развития имеют 17,6 % детей по всему детскому саду на окончание учебного года. Высокий уровень по детскому саду по образовательной области социально – коммуникативное развитие (43%), по образовательной области 45,6 % детей по детскому саду познавательное развитие, 57,6 % детей по детскому саду по образовательной области физическое развитие, 34,2% по образовательной области Художественно-эстетическое развитие. </w:t>
      </w: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высокий уровень имеют значительно больше детей от 34,2% – 57,6%, но в основном дети по всем образовательным областям имеют средний/высокий уровень эффективности педагогических воздействий и индивидуального развития.</w:t>
      </w: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Выводы по результатам проведения мониторинга эффективности педагогических воздействий и индивидуального развития детей:</w:t>
      </w: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ц</w:t>
      </w:r>
      <w:r w:rsidR="00D649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елом по детскому саду, на </w:t>
      </w:r>
      <w:r w:rsidR="000170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первую</w:t>
      </w:r>
      <w:r w:rsidR="00D649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половину </w:t>
      </w:r>
      <w:r w:rsidR="0059024B"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года, выявлен средний/высокий уровень педагогических воздействий в ходе организации </w:t>
      </w:r>
      <w:proofErr w:type="spellStart"/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образовательной работы. </w:t>
      </w: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Рекомендации</w:t>
      </w:r>
    </w:p>
    <w:p w:rsidR="00C7335F" w:rsidRPr="00151CC4" w:rsidRDefault="00C7335F" w:rsidP="00D649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Системно организовывать работу педагогов по всем направлениям деятельности с целью повышения уровня педагогических воздействий и уровня индивидуального развития каждого ребенка.</w:t>
      </w:r>
    </w:p>
    <w:p w:rsidR="00C7335F" w:rsidRPr="00151CC4" w:rsidRDefault="00C7335F" w:rsidP="00D649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1CC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- Провести с молодыми педагогами методический час по разъяснению: проведения мониторинга оценки эффективности педагогических воздействий и индивидуального развития детей.                                    </w:t>
      </w:r>
    </w:p>
    <w:p w:rsidR="00C7335F" w:rsidRDefault="00C7335F" w:rsidP="00C7335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FD6676">
        <w:rPr>
          <w:rFonts w:ascii="Times New Roman" w:hAnsi="Times New Roman" w:cs="Times New Roman"/>
          <w:sz w:val="24"/>
          <w:szCs w:val="24"/>
        </w:rPr>
        <w:t>Результаты диагностики готовности к обучению в школе</w:t>
      </w:r>
    </w:p>
    <w:p w:rsidR="00961803" w:rsidRPr="00FD6676" w:rsidRDefault="00961803" w:rsidP="00C7335F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41"/>
        <w:gridCol w:w="1555"/>
        <w:gridCol w:w="1984"/>
      </w:tblGrid>
      <w:tr w:rsidR="00C7335F" w:rsidRPr="003E4F5B" w:rsidTr="00E373FA"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3E4F5B" w:rsidRDefault="00C7335F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F5B">
              <w:rPr>
                <w:rFonts w:ascii="Times New Roman" w:eastAsia="Calibri" w:hAnsi="Times New Roman" w:cs="Times New Roman"/>
                <w:sz w:val="24"/>
                <w:szCs w:val="24"/>
              </w:rPr>
              <w:t>Заключение о готовности/неготовности</w:t>
            </w:r>
          </w:p>
          <w:p w:rsidR="00C7335F" w:rsidRPr="003E4F5B" w:rsidRDefault="00C7335F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F5B">
              <w:rPr>
                <w:rFonts w:ascii="Times New Roman" w:eastAsia="Calibri" w:hAnsi="Times New Roman" w:cs="Times New Roman"/>
                <w:sz w:val="24"/>
                <w:szCs w:val="24"/>
              </w:rPr>
              <w:t>детей к обучению в школе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3E4F5B" w:rsidRDefault="00C7335F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F5B">
              <w:rPr>
                <w:rFonts w:ascii="Times New Roman" w:eastAsia="Calibri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3E4F5B" w:rsidRDefault="00C7335F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4F5B">
              <w:rPr>
                <w:rFonts w:ascii="Times New Roman" w:eastAsia="Calibri" w:hAnsi="Times New Roman" w:cs="Times New Roman"/>
                <w:sz w:val="24"/>
                <w:szCs w:val="24"/>
              </w:rPr>
              <w:t>Кол-во %</w:t>
            </w:r>
          </w:p>
        </w:tc>
      </w:tr>
      <w:tr w:rsidR="00C7335F" w:rsidRPr="003E4F5B" w:rsidTr="00E373FA"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C7335F" w:rsidP="00E373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Готов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0170C1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0170C1" w:rsidP="00E373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64</w:t>
            </w:r>
            <w:r w:rsidR="00C7335F"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%                           </w:t>
            </w:r>
          </w:p>
        </w:tc>
      </w:tr>
      <w:tr w:rsidR="00C7335F" w:rsidRPr="003E4F5B" w:rsidTr="00E373FA"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AA5803" w:rsidP="000170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</w:t>
            </w:r>
            <w:r w:rsidR="00C7335F"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>Частично готов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0170C1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0170C1" w:rsidP="00E373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36</w:t>
            </w:r>
            <w:r w:rsidR="00C7335F"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C7335F" w:rsidRPr="003E4F5B" w:rsidTr="00E373FA">
        <w:tc>
          <w:tcPr>
            <w:tcW w:w="5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C7335F" w:rsidP="00E373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Не готов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C7335F" w:rsidP="00E373FA">
            <w:pPr>
              <w:spacing w:after="0"/>
              <w:rPr>
                <w:rFonts w:ascii="Calibri" w:eastAsia="Times New Roman" w:hAnsi="Calibri" w:cs="Times New Roman"/>
                <w:lang w:eastAsia="ru-RU"/>
              </w:rPr>
            </w:pPr>
            <w:r w:rsidRPr="000170C1">
              <w:rPr>
                <w:rFonts w:ascii="Calibri" w:eastAsia="Times New Roman" w:hAnsi="Calibri" w:cs="Times New Roman"/>
                <w:lang w:eastAsia="ru-RU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35F" w:rsidRPr="000170C1" w:rsidRDefault="00C7335F" w:rsidP="00E373F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70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</w:p>
        </w:tc>
      </w:tr>
    </w:tbl>
    <w:p w:rsidR="00C7335F" w:rsidRPr="00FD6676" w:rsidRDefault="00C7335F" w:rsidP="00C7335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61803" w:rsidRPr="004447F9" w:rsidRDefault="00961803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447F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олучены ровные, стабильные результаты по детям-выпускникам  старшей группы: дети в группе жили в своем ритме, педагоги группы отталкивались от их интересов и учитывали их возрастные особенности и поэтому дети показали по некоторым параметрам результаты выше, чем дети в подготовительных группах.</w:t>
      </w:r>
      <w:r w:rsidRPr="004447F9">
        <w:t xml:space="preserve"> </w:t>
      </w:r>
      <w:r w:rsidR="00C7335F">
        <w:rPr>
          <w:rFonts w:ascii="Times New Roman" w:hAnsi="Times New Roman" w:cs="Times New Roman"/>
          <w:sz w:val="24"/>
          <w:szCs w:val="24"/>
        </w:rPr>
        <w:t xml:space="preserve">Анализируя данные результаты, </w:t>
      </w:r>
      <w:r w:rsidR="00C7335F" w:rsidRPr="00FD6676">
        <w:rPr>
          <w:rFonts w:ascii="Times New Roman" w:hAnsi="Times New Roman" w:cs="Times New Roman"/>
          <w:sz w:val="24"/>
          <w:szCs w:val="24"/>
        </w:rPr>
        <w:t>прослеживается положительная динамика – увеличение детей с высоким показателем уровня готовности к школе.</w:t>
      </w:r>
      <w:r w:rsidRPr="00961803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Уровень подготовки детей к школе соответствует норме и  частично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</w:t>
      </w:r>
    </w:p>
    <w:p w:rsidR="00961803" w:rsidRDefault="00961803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Низкие  и ниже среднего резу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льтаты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обусловлены неравномерностью созревания психофизических процессов; поведенческими нарушениями,  причинами орган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ического характера, двуязычием.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Средние и выше нормы результаты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детей представлены </w:t>
      </w:r>
      <w:r w:rsidRPr="004447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 счет разноплановой, проектной деятельности педагогов группы, детей и их родителей и учета интересов детей при организации проектной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961803" w:rsidRPr="00D61C65" w:rsidRDefault="00961803" w:rsidP="00D61C65">
      <w:pPr>
        <w:pStyle w:val="13"/>
        <w:jc w:val="both"/>
        <w:rPr>
          <w:rFonts w:eastAsia="Times New Roman"/>
        </w:rPr>
      </w:pPr>
      <w:r>
        <w:rPr>
          <w:rFonts w:eastAsia="Times New Roman"/>
        </w:rPr>
        <w:t xml:space="preserve">                   </w:t>
      </w:r>
      <w:r w:rsidRPr="007240B0">
        <w:rPr>
          <w:rFonts w:eastAsia="Times New Roman"/>
        </w:rPr>
        <w:t>В рамках реализации УМК по обучение детей татарскому языку "</w:t>
      </w:r>
      <w:proofErr w:type="spellStart"/>
      <w:r w:rsidRPr="007240B0">
        <w:rPr>
          <w:rFonts w:eastAsia="Times New Roman"/>
        </w:rPr>
        <w:t>Татарча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сойлешебез</w:t>
      </w:r>
      <w:proofErr w:type="spellEnd"/>
      <w:r w:rsidRPr="007240B0">
        <w:rPr>
          <w:rFonts w:eastAsia="Times New Roman"/>
        </w:rPr>
        <w:t xml:space="preserve">" </w:t>
      </w:r>
      <w:proofErr w:type="spellStart"/>
      <w:r w:rsidRPr="007240B0">
        <w:rPr>
          <w:rFonts w:eastAsia="Times New Roman"/>
        </w:rPr>
        <w:t>З.М.Зариповой</w:t>
      </w:r>
      <w:proofErr w:type="spellEnd"/>
      <w:r w:rsidRPr="007240B0">
        <w:rPr>
          <w:rFonts w:eastAsia="Times New Roman"/>
        </w:rPr>
        <w:t xml:space="preserve"> был проведен мониторинг с целью выявления уровня освоения дошкольниками программного материала по татарскому языку (степень освоения УМК) Оценка достижений проводилась с помощью заданий, рекомендованных авторами данного пособия в проектах “</w:t>
      </w:r>
      <w:proofErr w:type="gramStart"/>
      <w:r w:rsidRPr="007240B0">
        <w:rPr>
          <w:rFonts w:eastAsia="Times New Roman"/>
        </w:rPr>
        <w:t>Минем</w:t>
      </w:r>
      <w:proofErr w:type="gramEnd"/>
      <w:r w:rsidRPr="007240B0">
        <w:rPr>
          <w:rFonts w:eastAsia="Times New Roman"/>
        </w:rPr>
        <w:t xml:space="preserve"> өем” для детей 4-5 лет, “</w:t>
      </w:r>
      <w:proofErr w:type="spellStart"/>
      <w:r w:rsidRPr="007240B0">
        <w:rPr>
          <w:rFonts w:eastAsia="Times New Roman"/>
        </w:rPr>
        <w:t>Уйный-уйный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үсәбез</w:t>
      </w:r>
      <w:proofErr w:type="spellEnd"/>
      <w:r w:rsidRPr="007240B0">
        <w:rPr>
          <w:rFonts w:eastAsia="Times New Roman"/>
        </w:rPr>
        <w:t xml:space="preserve">” для детей 5-6 лет и «Без </w:t>
      </w:r>
      <w:proofErr w:type="spellStart"/>
      <w:r w:rsidRPr="007240B0">
        <w:rPr>
          <w:rFonts w:eastAsia="Times New Roman"/>
        </w:rPr>
        <w:t>инде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хәзер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зурлар</w:t>
      </w:r>
      <w:proofErr w:type="spellEnd"/>
      <w:r w:rsidRPr="007240B0">
        <w:rPr>
          <w:rFonts w:eastAsia="Times New Roman"/>
        </w:rPr>
        <w:t xml:space="preserve"> - </w:t>
      </w:r>
      <w:proofErr w:type="spellStart"/>
      <w:r w:rsidRPr="007240B0">
        <w:rPr>
          <w:rFonts w:eastAsia="Times New Roman"/>
        </w:rPr>
        <w:t>мәктәпкә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илтә</w:t>
      </w:r>
      <w:proofErr w:type="spellEnd"/>
      <w:r w:rsidRPr="007240B0">
        <w:rPr>
          <w:rFonts w:eastAsia="Times New Roman"/>
        </w:rPr>
        <w:t xml:space="preserve"> </w:t>
      </w:r>
      <w:proofErr w:type="spellStart"/>
      <w:r w:rsidRPr="007240B0">
        <w:rPr>
          <w:rFonts w:eastAsia="Times New Roman"/>
        </w:rPr>
        <w:t>юллар</w:t>
      </w:r>
      <w:proofErr w:type="spellEnd"/>
      <w:r w:rsidRPr="007240B0">
        <w:rPr>
          <w:rFonts w:eastAsia="Times New Roman"/>
        </w:rPr>
        <w:t xml:space="preserve">» для детей 6-7 лет. Применялись и такие методы, как беседа, наблюдение, игровые ситуации. В ходе мониторинга оценивались: </w:t>
      </w:r>
      <w:r w:rsidRPr="007240B0">
        <w:rPr>
          <w:rFonts w:eastAsia="Times New Roman"/>
        </w:rPr>
        <w:lastRenderedPageBreak/>
        <w:t>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961803" w:rsidRDefault="00961803" w:rsidP="00961803">
      <w:pPr>
        <w:pStyle w:val="13"/>
        <w:jc w:val="center"/>
        <w:rPr>
          <w:b/>
          <w:bCs/>
        </w:rPr>
      </w:pPr>
      <w:r w:rsidRPr="00CD0688">
        <w:rPr>
          <w:b/>
          <w:bCs/>
        </w:rPr>
        <w:t>Динамика уро</w:t>
      </w:r>
      <w:r>
        <w:rPr>
          <w:b/>
          <w:bCs/>
        </w:rPr>
        <w:t xml:space="preserve">вней освоения детьми  родного </w:t>
      </w:r>
      <w:r w:rsidRPr="00CD0688">
        <w:rPr>
          <w:b/>
          <w:bCs/>
        </w:rPr>
        <w:t xml:space="preserve"> языка</w:t>
      </w:r>
    </w:p>
    <w:p w:rsidR="00961803" w:rsidRPr="00477DA5" w:rsidRDefault="00961803" w:rsidP="00961803">
      <w:pPr>
        <w:pStyle w:val="13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>
        <w:rPr>
          <w:b/>
          <w:bCs/>
        </w:rPr>
        <w:t>по итогам на конец 2020</w:t>
      </w:r>
      <w:r w:rsidRPr="00CD0688">
        <w:rPr>
          <w:b/>
          <w:bCs/>
        </w:rPr>
        <w:t xml:space="preserve"> учебного года (</w:t>
      </w:r>
      <w:proofErr w:type="gramStart"/>
      <w:r w:rsidRPr="00CD0688">
        <w:rPr>
          <w:b/>
          <w:bCs/>
        </w:rPr>
        <w:t>в</w:t>
      </w:r>
      <w:proofErr w:type="gramEnd"/>
      <w:r w:rsidRPr="00CD0688">
        <w:rPr>
          <w:b/>
          <w:bCs/>
        </w:rPr>
        <w:t xml:space="preserve"> %)</w:t>
      </w:r>
    </w:p>
    <w:p w:rsidR="00961803" w:rsidRPr="00450539" w:rsidRDefault="00961803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2021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-11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992"/>
        <w:gridCol w:w="850"/>
        <w:gridCol w:w="851"/>
        <w:gridCol w:w="850"/>
        <w:gridCol w:w="851"/>
        <w:gridCol w:w="850"/>
        <w:gridCol w:w="426"/>
        <w:gridCol w:w="1099"/>
      </w:tblGrid>
      <w:tr w:rsidR="00961803" w:rsidRPr="003E4F5B" w:rsidTr="000C65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Группы</w:t>
            </w:r>
          </w:p>
        </w:tc>
        <w:tc>
          <w:tcPr>
            <w:tcW w:w="992" w:type="dxa"/>
            <w:vMerge w:val="restart"/>
            <w:tcBorders>
              <w:bottom w:val="single" w:sz="8" w:space="0" w:color="4F81BD" w:themeColor="accent1"/>
            </w:tcBorders>
            <w:shd w:val="clear" w:color="auto" w:fill="FFFFFF" w:themeFill="background1"/>
          </w:tcPr>
          <w:p w:rsidR="00961803" w:rsidRPr="00D64914" w:rsidRDefault="00961803" w:rsidP="000C65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Кол-во детей</w:t>
            </w:r>
          </w:p>
          <w:p w:rsidR="00961803" w:rsidRPr="00D64914" w:rsidRDefault="00961803" w:rsidP="000C65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С высоким уровнем</w:t>
            </w:r>
          </w:p>
        </w:tc>
        <w:tc>
          <w:tcPr>
            <w:tcW w:w="1701" w:type="dxa"/>
            <w:gridSpan w:val="2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Со средним уровнем</w:t>
            </w:r>
          </w:p>
        </w:tc>
        <w:tc>
          <w:tcPr>
            <w:tcW w:w="1276" w:type="dxa"/>
            <w:gridSpan w:val="2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С низким уровнем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Качество усвоения</w:t>
            </w:r>
          </w:p>
        </w:tc>
      </w:tr>
      <w:tr w:rsidR="00961803" w:rsidRPr="003E4F5B" w:rsidTr="000C6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vMerge/>
            <w:shd w:val="clear" w:color="auto" w:fill="FFFFFF" w:themeFill="background1"/>
            <w:vAlign w:val="center"/>
            <w:hideMark/>
          </w:tcPr>
          <w:p w:rsidR="00961803" w:rsidRPr="00D64914" w:rsidRDefault="00961803" w:rsidP="000C658F">
            <w:pPr>
              <w:rPr>
                <w:rFonts w:ascii="Times New Roman" w:hAnsi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  <w:vAlign w:val="center"/>
            <w:hideMark/>
          </w:tcPr>
          <w:p w:rsidR="00961803" w:rsidRPr="00D64914" w:rsidRDefault="00961803" w:rsidP="000C65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</w:tr>
      <w:tr w:rsidR="00961803" w:rsidRPr="003E4F5B" w:rsidTr="000C65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 xml:space="preserve">Средняя группа 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90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961803" w:rsidRPr="003E4F5B" w:rsidTr="000C6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961803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 xml:space="preserve">Старшая группа </w:t>
            </w:r>
          </w:p>
          <w:p w:rsidR="00961803" w:rsidRPr="00D64914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75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100%</w:t>
            </w:r>
          </w:p>
        </w:tc>
      </w:tr>
      <w:tr w:rsidR="00961803" w:rsidRPr="003E4F5B" w:rsidTr="000C65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961803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 xml:space="preserve">Подготовительная группа </w:t>
            </w:r>
          </w:p>
          <w:p w:rsidR="00961803" w:rsidRPr="00D64914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100%</w:t>
            </w:r>
          </w:p>
        </w:tc>
      </w:tr>
      <w:tr w:rsidR="00961803" w:rsidRPr="003E4F5B" w:rsidTr="000C6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 xml:space="preserve">Итоговый результат по детскому </w:t>
            </w:r>
            <w:r w:rsidRPr="00D64914">
              <w:rPr>
                <w:rFonts w:ascii="Times New Roman" w:hAnsi="Times New Roman"/>
                <w:b w:val="0"/>
                <w:sz w:val="20"/>
                <w:szCs w:val="20"/>
              </w:rPr>
              <w:t>саду</w:t>
            </w:r>
          </w:p>
        </w:tc>
        <w:tc>
          <w:tcPr>
            <w:tcW w:w="992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25.6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1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74,4</w:t>
            </w: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26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99" w:type="dxa"/>
            <w:shd w:val="clear" w:color="auto" w:fill="FFFFFF" w:themeFill="background1"/>
            <w:hideMark/>
          </w:tcPr>
          <w:p w:rsidR="00961803" w:rsidRPr="00D64914" w:rsidRDefault="00961803" w:rsidP="000C6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914">
              <w:rPr>
                <w:rFonts w:ascii="Times New Roman" w:eastAsia="Calibri" w:hAnsi="Times New Roman" w:cs="Times New Roman"/>
                <w:sz w:val="20"/>
                <w:szCs w:val="20"/>
              </w:rPr>
              <w:t>100%</w:t>
            </w:r>
          </w:p>
        </w:tc>
      </w:tr>
    </w:tbl>
    <w:p w:rsidR="00961803" w:rsidRDefault="00961803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00725" cy="1781175"/>
            <wp:effectExtent l="19050" t="0" r="9525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D61C65" w:rsidRDefault="00D61C65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803" w:rsidRDefault="00961803" w:rsidP="009618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8572BF">
        <w:rPr>
          <w:rFonts w:ascii="Times New Roman" w:hAnsi="Times New Roman" w:cs="Times New Roman"/>
          <w:b/>
          <w:sz w:val="23"/>
          <w:szCs w:val="23"/>
        </w:rPr>
        <w:t>Вывод:</w:t>
      </w:r>
      <w:r>
        <w:rPr>
          <w:rFonts w:ascii="Times New Roman" w:hAnsi="Times New Roman" w:cs="Times New Roman"/>
          <w:sz w:val="23"/>
          <w:szCs w:val="23"/>
        </w:rPr>
        <w:t xml:space="preserve"> р</w:t>
      </w:r>
      <w:r w:rsidRPr="008572BF">
        <w:rPr>
          <w:rFonts w:ascii="Times New Roman" w:hAnsi="Times New Roman" w:cs="Times New Roman"/>
          <w:sz w:val="23"/>
          <w:szCs w:val="23"/>
        </w:rPr>
        <w:t>езультаты</w:t>
      </w:r>
      <w:r w:rsidRPr="008572BF">
        <w:rPr>
          <w:rFonts w:ascii="Times New Roman" w:hAnsi="Times New Roman" w:cs="Times New Roman"/>
        </w:rPr>
        <w:t xml:space="preserve"> </w:t>
      </w:r>
      <w:r w:rsidRPr="008572BF">
        <w:rPr>
          <w:rFonts w:ascii="Times New Roman" w:hAnsi="Times New Roman" w:cs="Times New Roman"/>
          <w:sz w:val="23"/>
          <w:szCs w:val="23"/>
        </w:rPr>
        <w:t>освоения детьми  родного языка  показывают преобладание детей с высоким и средним уровнями развития при прогрессирующей динамике  в сравнении 2020 и 2021 на конец учебного года, что говорит о результативности образовательной деятельности в детском саду.</w:t>
      </w:r>
    </w:p>
    <w:p w:rsidR="00C7335F" w:rsidRPr="00D61C65" w:rsidRDefault="00C7335F" w:rsidP="00D61C65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33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Программный материал детьми усвоен.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форме.  Дошкольники научились воспринимать и понимать татарску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 речь на слух</w:t>
      </w:r>
      <w:r w:rsidR="00D6491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F533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пределах изученных тем; задавать вопросы; выражать просьбу, желание, потребности.</w:t>
      </w:r>
    </w:p>
    <w:p w:rsidR="00C7335F" w:rsidRPr="00EC12C2" w:rsidRDefault="00C7335F" w:rsidP="00D61C65">
      <w:pPr>
        <w:pStyle w:val="a4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12C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диагностики показывают хороший уровень работы воспитателей по обучению детей татарскому языку с детьми, так и в построении взаимодействия в этом направлении с воспитателями групп и родителями воспитанников. Важно продолжать заданный темп работы в летний оздоровительный период.</w:t>
      </w:r>
    </w:p>
    <w:p w:rsidR="00C7335F" w:rsidRPr="00EC12C2" w:rsidRDefault="00C7335F" w:rsidP="00D61C65">
      <w:pPr>
        <w:pStyle w:val="a4"/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12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сравнению с прошлым учебным годом уровень знаний татарского языка в средней и старшей 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зрастных группах увеличился на 3</w:t>
      </w:r>
      <w:r w:rsidRPr="00EC12C2">
        <w:rPr>
          <w:rFonts w:ascii="Times New Roman" w:eastAsia="Times New Roman" w:hAnsi="Times New Roman" w:cs="Times New Roman"/>
          <w:sz w:val="24"/>
          <w:szCs w:val="24"/>
          <w:lang w:eastAsia="ru-RU"/>
        </w:rPr>
        <w:t>7%.</w:t>
      </w:r>
    </w:p>
    <w:p w:rsidR="00C7335F" w:rsidRDefault="00C7335F" w:rsidP="00D61C65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повышения эффективности воспитательно-образовательного процесса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активизировать деятельность по выявлению одаренных детей и осуществлению с ними работы по индивидуальной программе. Работу осуществлять по всем направлениям: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социально-коммуникативное развитие, 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речевое 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художественно-эстетическое развитие, физическое </w:t>
      </w:r>
      <w:r w:rsidR="0096180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Для этого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игровые приемы в ходе всего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бразовательного процесса; осуществля</w:t>
      </w:r>
      <w:r w:rsidRPr="00AB1399">
        <w:rPr>
          <w:rFonts w:ascii="Times New Roman" w:eastAsia="Times New Roman" w:hAnsi="Times New Roman" w:cs="Times New Roman"/>
          <w:sz w:val="24"/>
          <w:szCs w:val="24"/>
          <w:lang w:eastAsia="ru-RU"/>
        </w:rPr>
        <w:t>ть индивидуальную работу по закреплению 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уточнению полученных на </w:t>
      </w:r>
      <w:r w:rsidR="00AA58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занятиях по обучению татарскому языку знаний. </w:t>
      </w:r>
    </w:p>
    <w:p w:rsidR="00961803" w:rsidRPr="00AB1399" w:rsidRDefault="00961803" w:rsidP="00C733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7C8E" w:rsidRDefault="003F7C8E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F7C8E" w:rsidRPr="00D606F2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работников, которые имеют высокую квалификацию и регулярно проходят повышение </w:t>
      </w:r>
    </w:p>
    <w:p w:rsidR="003F7C8E" w:rsidRPr="00D606F2" w:rsidRDefault="003F7C8E" w:rsidP="003F7C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квалификации, что обеспечивает результативность образовательной деятельности.</w:t>
      </w:r>
    </w:p>
    <w:p w:rsidR="00D64914" w:rsidRPr="00D64914" w:rsidRDefault="00D64914" w:rsidP="00D64914">
      <w:pPr>
        <w:pStyle w:val="a4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2166D" w:rsidRPr="00D606F2" w:rsidRDefault="00E2166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IV. Оценка </w:t>
      </w:r>
      <w:proofErr w:type="gramStart"/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  <w:r w:rsidR="00D61C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61C65" w:rsidRPr="00D606F2" w:rsidRDefault="00D64914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D61C65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</w:t>
      </w:r>
      <w:r w:rsidR="00D6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азовательной деятельности в 2021 </w:t>
      </w:r>
      <w:r w:rsidR="00D61C65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показал хорошую работу педагогического </w:t>
      </w:r>
      <w:r w:rsidR="00D6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коллектива по всем показателям. </w:t>
      </w:r>
      <w:r w:rsidR="00D61C65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</w:t>
      </w:r>
      <w:r w:rsidR="00D6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итанников удовлетворительные. </w:t>
      </w:r>
      <w:r w:rsidR="00D61C65"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 эффективности педагогических воздействий по всем образовател</w:t>
      </w:r>
      <w:r w:rsidR="00D61C65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ьным областям по ДОУ составил 77</w:t>
      </w:r>
      <w:r w:rsidR="00D61C65" w:rsidRPr="005528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  <w:r w:rsidR="00D6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D61C65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</w:t>
      </w:r>
      <w:r w:rsidR="00D61C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танники подготовительных групп </w:t>
      </w:r>
      <w:r w:rsidR="00D61C65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показали высокие показатели готовности к школьному обучению 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воспитанники д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етского сада успешно участвов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:rsidR="00D61C65" w:rsidRPr="00185C8E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объектов  оценки качества дошкольного образования является степень удовлетворенности родителей воспитанников качеством деятельности ДОО.</w:t>
      </w:r>
    </w:p>
    <w:p w:rsidR="00D61C65" w:rsidRPr="00185C8E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мониторинга качества образования в детском саду проводится ежегодный социологический опрос родителей с целью изучения удовлетворенности качеством деятельности дошкольной образовательной организации.</w:t>
      </w:r>
    </w:p>
    <w:tbl>
      <w:tblPr>
        <w:tblpPr w:leftFromText="180" w:rightFromText="180" w:vertAnchor="text" w:horzAnchor="margin" w:tblpXSpec="center" w:tblpY="485"/>
        <w:tblW w:w="960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95"/>
        <w:gridCol w:w="1417"/>
        <w:gridCol w:w="1276"/>
        <w:gridCol w:w="1418"/>
      </w:tblGrid>
      <w:tr w:rsidR="00D61C65" w:rsidRPr="002E4054" w:rsidTr="002E4054">
        <w:trPr>
          <w:trHeight w:val="527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D61C65" w:rsidP="000C65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Уровень удовлетворенности родителей качеством дошкольного образования в ДОУ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0C6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2019</w:t>
            </w:r>
            <w:r w:rsid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0C65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2020</w:t>
            </w:r>
            <w:r w:rsid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г</w:t>
            </w: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од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D61C65" w:rsidP="000C658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2021 год</w:t>
            </w:r>
          </w:p>
        </w:tc>
      </w:tr>
      <w:tr w:rsidR="00D61C65" w:rsidRPr="002E4054" w:rsidTr="002E4054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D61C65" w:rsidP="000C658F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Оснащенность ДОО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</w:t>
            </w:r>
            <w:r w:rsid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3,8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</w:tr>
      <w:tr w:rsidR="00D61C65" w:rsidRPr="002E4054" w:rsidTr="002E4054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D61C65" w:rsidP="000C658F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Квалифицированность педагогов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</w:t>
            </w:r>
          </w:p>
        </w:tc>
      </w:tr>
      <w:tr w:rsidR="00D61C65" w:rsidRPr="002E4054" w:rsidTr="002E4054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D61C65" w:rsidP="000C658F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Взаимодействие в ДОУ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</w:tr>
      <w:tr w:rsidR="00D61C65" w:rsidRPr="002E4054" w:rsidTr="002E4054"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D61C65" w:rsidP="000C658F">
            <w:pPr>
              <w:spacing w:after="0" w:line="240" w:lineRule="auto"/>
              <w:ind w:left="284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Обучение и развитие ребенка в ДОУ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4,0</w:t>
            </w:r>
          </w:p>
        </w:tc>
      </w:tr>
      <w:tr w:rsidR="00D61C65" w:rsidRPr="002E4054" w:rsidTr="002E4054">
        <w:trPr>
          <w:trHeight w:val="594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D61C65" w:rsidP="000C65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Суммарная оценка удовлетворенности</w:t>
            </w:r>
          </w:p>
          <w:p w:rsidR="00D61C65" w:rsidRPr="002E4054" w:rsidRDefault="00D61C65" w:rsidP="000C65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(максимальная – 16, минимальная - 4)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15,62</w:t>
            </w:r>
            <w:r w:rsid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- </w:t>
            </w:r>
            <w:r w:rsidRPr="002E405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96%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15,6</w:t>
            </w:r>
            <w:r w:rsid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- </w:t>
            </w:r>
            <w:r w:rsidRPr="002E4054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96%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D61C65" w:rsidP="002E4054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15,8</w:t>
            </w:r>
            <w:r w:rsid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- </w:t>
            </w: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97%</w:t>
            </w:r>
          </w:p>
        </w:tc>
      </w:tr>
      <w:tr w:rsidR="00D61C65" w:rsidRPr="002E4054" w:rsidTr="002E4054">
        <w:trPr>
          <w:trHeight w:val="376"/>
        </w:trPr>
        <w:tc>
          <w:tcPr>
            <w:tcW w:w="54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1C65" w:rsidRPr="002E4054" w:rsidRDefault="002E4054" w:rsidP="000C65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Средний</w:t>
            </w:r>
            <w:r w:rsidR="00D61C65"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показатель удовлетворенности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2E4054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(3,8</w:t>
            </w:r>
            <w:r w:rsidR="00D61C65"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D61C65" w:rsidRPr="002E4054" w:rsidRDefault="00D61C65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(3,9)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61C65" w:rsidRPr="002E4054" w:rsidRDefault="002E4054" w:rsidP="002E4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(3,9</w:t>
            </w:r>
            <w:r w:rsidR="00D61C65" w:rsidRPr="002E405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)</w:t>
            </w:r>
          </w:p>
        </w:tc>
      </w:tr>
    </w:tbl>
    <w:p w:rsidR="00D61C65" w:rsidRPr="002E4054" w:rsidRDefault="00D61C65" w:rsidP="00D61C6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E4054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Уровень удовлетворенности родителей качеством </w:t>
      </w:r>
      <w:proofErr w:type="gramStart"/>
      <w:r w:rsidRPr="002E4054">
        <w:rPr>
          <w:rFonts w:ascii="Times New Roman" w:eastAsia="Times New Roman" w:hAnsi="Times New Roman" w:cs="Times New Roman"/>
          <w:color w:val="000000"/>
          <w:lang w:eastAsia="ru-RU"/>
        </w:rPr>
        <w:t>ДО</w:t>
      </w:r>
      <w:proofErr w:type="gramEnd"/>
      <w:r w:rsidRPr="002E4054">
        <w:rPr>
          <w:rFonts w:ascii="Times New Roman" w:eastAsia="Times New Roman" w:hAnsi="Times New Roman" w:cs="Times New Roman"/>
          <w:color w:val="000000"/>
          <w:lang w:eastAsia="ru-RU"/>
        </w:rPr>
        <w:t xml:space="preserve"> в ДОУ</w:t>
      </w:r>
    </w:p>
    <w:p w:rsidR="00D61C65" w:rsidRPr="002E4054" w:rsidRDefault="002E4054" w:rsidP="00D6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40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(бальная система</w:t>
      </w:r>
      <w:r w:rsidR="00D61C65" w:rsidRPr="002E40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оценки)</w:t>
      </w:r>
    </w:p>
    <w:p w:rsidR="00D61C65" w:rsidRPr="002E4054" w:rsidRDefault="00D61C65" w:rsidP="00D61C6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E40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показатель удовлетворенности родителей качеством деятельности учреждения  в 2021 году составил 3,95 балла, без изменений  по сравнению с предыдущим годом.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5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удовлетворенности родителей качеством дошкольного образования в ДОУ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352925" cy="1952625"/>
            <wp:effectExtent l="19050" t="0" r="9525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A84FFC" w:rsidRDefault="00A84FFC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FFC" w:rsidRPr="009657EA" w:rsidRDefault="00A84FFC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Pr="009657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проводилось анкетирование 64 семьи</w:t>
      </w:r>
      <w:r w:rsidRPr="009657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на предмет удовлетворенности качеством образовательных услуг, получены следующие результаты: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21"/>
        <w:gridCol w:w="1950"/>
      </w:tblGrid>
      <w:tr w:rsidR="00A84FFC" w:rsidRPr="009657EA" w:rsidTr="000C658F">
        <w:tc>
          <w:tcPr>
            <w:tcW w:w="7621" w:type="dxa"/>
          </w:tcPr>
          <w:p w:rsidR="00A84FFC" w:rsidRPr="004E1A99" w:rsidRDefault="00A84FFC" w:rsidP="000C65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− доля получателей услуг, положительно оценивающих доброжелательность и вежливость работников организации</w:t>
            </w:r>
          </w:p>
        </w:tc>
        <w:tc>
          <w:tcPr>
            <w:tcW w:w="1950" w:type="dxa"/>
          </w:tcPr>
          <w:p w:rsidR="00A84FFC" w:rsidRPr="004E1A99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A84FFC" w:rsidRPr="009657EA" w:rsidTr="000C658F">
        <w:tc>
          <w:tcPr>
            <w:tcW w:w="7621" w:type="dxa"/>
          </w:tcPr>
          <w:p w:rsidR="00A84FFC" w:rsidRPr="004E1A99" w:rsidRDefault="00A84FFC" w:rsidP="000C65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− доля получателей услуг, удовлетворенных компетентностью работников организации</w:t>
            </w:r>
          </w:p>
        </w:tc>
        <w:tc>
          <w:tcPr>
            <w:tcW w:w="1950" w:type="dxa"/>
          </w:tcPr>
          <w:p w:rsidR="00A84FFC" w:rsidRPr="004E1A99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A84FFC" w:rsidRPr="009657EA" w:rsidTr="000C658F">
        <w:tc>
          <w:tcPr>
            <w:tcW w:w="7621" w:type="dxa"/>
          </w:tcPr>
          <w:p w:rsidR="00A84FFC" w:rsidRPr="004E1A99" w:rsidRDefault="00A84FFC" w:rsidP="000C65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− доля получателей услуг, удовлетворенных материально-техническим обеспечением организации</w:t>
            </w:r>
          </w:p>
        </w:tc>
        <w:tc>
          <w:tcPr>
            <w:tcW w:w="1950" w:type="dxa"/>
          </w:tcPr>
          <w:p w:rsidR="00A84FFC" w:rsidRPr="004E1A99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  <w:tr w:rsidR="00A84FFC" w:rsidRPr="009657EA" w:rsidTr="000C658F">
        <w:tc>
          <w:tcPr>
            <w:tcW w:w="7621" w:type="dxa"/>
          </w:tcPr>
          <w:p w:rsidR="00A84FFC" w:rsidRPr="004E1A99" w:rsidRDefault="00A84FFC" w:rsidP="000C65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− доля получателей услуг, удовлетворенных качеством предоставляемых образовательных услуг</w:t>
            </w:r>
          </w:p>
        </w:tc>
        <w:tc>
          <w:tcPr>
            <w:tcW w:w="1950" w:type="dxa"/>
          </w:tcPr>
          <w:p w:rsidR="00A84FFC" w:rsidRPr="004E1A99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86%</w:t>
            </w:r>
          </w:p>
        </w:tc>
      </w:tr>
      <w:tr w:rsidR="00A84FFC" w:rsidRPr="009657EA" w:rsidTr="000C658F">
        <w:tc>
          <w:tcPr>
            <w:tcW w:w="7621" w:type="dxa"/>
          </w:tcPr>
          <w:p w:rsidR="00A84FFC" w:rsidRPr="004E1A99" w:rsidRDefault="00A84FFC" w:rsidP="000C65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− доля получателей услуг, которые готовы рекомендовать организацию родственникам и знакомым</w:t>
            </w:r>
          </w:p>
        </w:tc>
        <w:tc>
          <w:tcPr>
            <w:tcW w:w="1950" w:type="dxa"/>
          </w:tcPr>
          <w:p w:rsidR="00A84FFC" w:rsidRPr="004E1A99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</w:t>
            </w:r>
            <w:r w:rsidRPr="004E1A9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</w:tr>
    </w:tbl>
    <w:p w:rsidR="00A84FFC" w:rsidRPr="009657EA" w:rsidRDefault="00A84FFC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84FFC" w:rsidRPr="009657EA" w:rsidRDefault="00A84FFC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19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Вывод  </w:t>
      </w:r>
      <w:r w:rsidRPr="009657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Анкетирование родителей показало высокую степень удовлетворенности качеством </w:t>
      </w:r>
    </w:p>
    <w:p w:rsidR="00A84FFC" w:rsidRPr="009657EA" w:rsidRDefault="00A84FFC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57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предоставляемых услуг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ДОУ</w:t>
      </w:r>
      <w:r w:rsidRPr="009657E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4054" w:rsidRDefault="002E4054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61C65" w:rsidRPr="008E0948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0948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педагогами на 100 процентов согласно штатному расписанию.</w:t>
      </w:r>
    </w:p>
    <w:p w:rsidR="002331A5" w:rsidRDefault="002331A5" w:rsidP="002331A5">
      <w:pPr>
        <w:spacing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  <w:r>
        <w:rPr>
          <w:rFonts w:ascii="Times New Roman" w:eastAsia="Times New Roman" w:hAnsi="Times New Roman" w:cs="Times New Roman"/>
          <w:sz w:val="24"/>
          <w:u w:val="single"/>
        </w:rPr>
        <w:t>Количество педагогов – 10 человек</w:t>
      </w:r>
      <w:r w:rsidRPr="00924298">
        <w:rPr>
          <w:rFonts w:ascii="Times New Roman" w:eastAsia="Times New Roman" w:hAnsi="Times New Roman" w:cs="Times New Roman"/>
          <w:sz w:val="24"/>
          <w:u w:val="single"/>
        </w:rPr>
        <w:t xml:space="preserve">. </w:t>
      </w:r>
    </w:p>
    <w:p w:rsidR="002331A5" w:rsidRPr="002331A5" w:rsidRDefault="002331A5" w:rsidP="002331A5">
      <w:pPr>
        <w:spacing w:after="0" w:line="240" w:lineRule="auto"/>
        <w:rPr>
          <w:rFonts w:ascii="Times New Roman" w:eastAsia="Times New Roman" w:hAnsi="Times New Roman" w:cs="Times New Roman"/>
          <w:sz w:val="24"/>
          <w:u w:val="single"/>
        </w:rPr>
      </w:pPr>
    </w:p>
    <w:p w:rsidR="00D61C65" w:rsidRPr="00D606F2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2E4054">
        <w:rPr>
          <w:rFonts w:ascii="Times New Roman" w:eastAsia="Times New Roman" w:hAnsi="Times New Roman" w:cs="Times New Roman"/>
          <w:sz w:val="24"/>
          <w:szCs w:val="24"/>
          <w:lang w:eastAsia="ru-RU"/>
        </w:rPr>
        <w:t>а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педагогические работник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прошли аттестацию и получили: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первую квалификаци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онную категорию – 2 воспитателя.</w:t>
      </w:r>
    </w:p>
    <w:p w:rsidR="002331A5" w:rsidRDefault="002331A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31A5" w:rsidRPr="00924298" w:rsidRDefault="002331A5" w:rsidP="002331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Педагогическая среда дошкольного учреждения профессиональна и стабильна. Все педагоги имеют соответствующее образование. 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Ср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едний  возраст  педагогов  –  37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лет.</w:t>
      </w:r>
    </w:p>
    <w:p w:rsidR="002331A5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Награды педагогов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331A5" w:rsidRPr="002E1A3D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Нагрудный знак «За заслуги в образовании» -1 педагог</w:t>
      </w:r>
    </w:p>
    <w:p w:rsidR="002331A5" w:rsidRPr="002E1A3D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-Почетная грамота Министерства  образования  и науки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–2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человека (20%);</w:t>
      </w:r>
    </w:p>
    <w:p w:rsidR="002331A5" w:rsidRPr="002E1A3D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-Почетная грамота Исполнительного комитета </w:t>
      </w:r>
      <w:proofErr w:type="spell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– 2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(2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0%);</w:t>
      </w:r>
    </w:p>
    <w:p w:rsidR="002331A5" w:rsidRPr="002E1A3D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-Благодарственное письмо Главы </w:t>
      </w:r>
      <w:proofErr w:type="spell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– 2 человека (20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%);</w:t>
      </w:r>
    </w:p>
    <w:p w:rsidR="002331A5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-Почетная грамота Управления образования Исполнительного комитета </w:t>
      </w:r>
      <w:proofErr w:type="spellStart"/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– 5 человек (50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%).</w:t>
      </w:r>
    </w:p>
    <w:p w:rsidR="002331A5" w:rsidRPr="00CD53C1" w:rsidRDefault="002331A5" w:rsidP="002331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Одной из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задач, поставленных перед педагогическим коллективом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2021 </w:t>
      </w:r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 было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формирование профессиональной компетентности педагогов. Работа заключалась в их активизации на самообразование, профессиональный рост через внедрение инновационных технологий в образовательный процесс, участие в конкурсах профессионального мастерства, семинарах-практикумах по всем образовательным направлениям. </w:t>
      </w:r>
    </w:p>
    <w:p w:rsidR="002331A5" w:rsidRDefault="002331A5" w:rsidP="002331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D53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Pr="00CD53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педагоги ДОУ приняли активное участие в распространении своего педагогического опыта на муниципальном, республиканском уровнях в рамках работы ресурсных центров и методических объединений.</w:t>
      </w:r>
      <w:proofErr w:type="gramEnd"/>
    </w:p>
    <w:p w:rsidR="002331A5" w:rsidRPr="00CD53C1" w:rsidRDefault="002331A5" w:rsidP="002331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31A5" w:rsidRPr="00CD53C1" w:rsidRDefault="002331A5" w:rsidP="002331A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hAnsi="Times New Roman" w:cs="Times New Roman"/>
          <w:sz w:val="24"/>
          <w:szCs w:val="24"/>
          <w:lang w:eastAsia="ru-RU"/>
        </w:rPr>
        <w:t xml:space="preserve">Увеличилась доля участия педагогов в конкурсах </w:t>
      </w:r>
    </w:p>
    <w:tbl>
      <w:tblPr>
        <w:tblW w:w="99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984"/>
        <w:gridCol w:w="2127"/>
        <w:gridCol w:w="2125"/>
        <w:gridCol w:w="2124"/>
      </w:tblGrid>
      <w:tr w:rsidR="002331A5" w:rsidRPr="00CD53C1" w:rsidTr="000C658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1A5" w:rsidRPr="00CD53C1" w:rsidRDefault="002331A5" w:rsidP="000C6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и международный</w:t>
            </w:r>
          </w:p>
          <w:p w:rsidR="002331A5" w:rsidRPr="00CD53C1" w:rsidRDefault="002331A5" w:rsidP="000C6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уровни</w:t>
            </w:r>
          </w:p>
        </w:tc>
      </w:tr>
      <w:tr w:rsidR="002331A5" w:rsidRPr="00CD53C1" w:rsidTr="000C658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чел. (50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 (30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2331A5" w:rsidRPr="00CD53C1" w:rsidTr="000C658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 (30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4 чел.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0%)</w:t>
            </w:r>
          </w:p>
        </w:tc>
      </w:tr>
      <w:tr w:rsidR="002331A5" w:rsidRPr="00CD53C1" w:rsidTr="000C658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 чел. (100%)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чел. (30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1A5" w:rsidRPr="00CD53C1" w:rsidRDefault="002331A5" w:rsidP="000C658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чел. (6</w:t>
            </w:r>
            <w:r w:rsidRPr="00CD53C1">
              <w:rPr>
                <w:rFonts w:ascii="Times New Roman" w:eastAsia="Times New Roman" w:hAnsi="Times New Roman" w:cs="Times New Roman"/>
                <w:sz w:val="24"/>
                <w:szCs w:val="24"/>
              </w:rPr>
              <w:t>0%)</w:t>
            </w:r>
          </w:p>
        </w:tc>
      </w:tr>
    </w:tbl>
    <w:p w:rsidR="002331A5" w:rsidRPr="002331A5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331A5" w:rsidRDefault="002331A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31A5" w:rsidRPr="00CD53C1" w:rsidRDefault="002331A5" w:rsidP="002331A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повышения практического осмысления идеологии и методологии ФГОС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а также развития практики непрерывного профессионального образования, в план методической рабо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ты на 2021 год</w:t>
      </w: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 включить:</w:t>
      </w:r>
    </w:p>
    <w:p w:rsidR="002331A5" w:rsidRPr="00CD53C1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-работу методической службы, ориентирующую на инновационную деятельность педагогов;</w:t>
      </w:r>
    </w:p>
    <w:p w:rsidR="002331A5" w:rsidRPr="00CD53C1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-продолжать работу по созданию базы информационно – методических материалов по реализации ФГОС </w:t>
      </w:r>
      <w:proofErr w:type="gramStart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31A5" w:rsidRPr="00CD53C1" w:rsidRDefault="002331A5" w:rsidP="002331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3C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-работу по корректировке основной образовательной программы ДОУ.</w:t>
      </w:r>
    </w:p>
    <w:p w:rsidR="002331A5" w:rsidRDefault="002331A5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61C65" w:rsidRPr="00A84FFC" w:rsidRDefault="00D61C65" w:rsidP="00A84FF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 Рас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пределение по уровню образования</w:t>
      </w:r>
    </w:p>
    <w:tbl>
      <w:tblPr>
        <w:tblStyle w:val="17"/>
        <w:tblW w:w="9917" w:type="dxa"/>
        <w:tblInd w:w="-572" w:type="dxa"/>
        <w:tblLook w:val="04A0" w:firstRow="1" w:lastRow="0" w:firstColumn="1" w:lastColumn="0" w:noHBand="0" w:noVBand="1"/>
      </w:tblPr>
      <w:tblGrid>
        <w:gridCol w:w="918"/>
        <w:gridCol w:w="907"/>
        <w:gridCol w:w="840"/>
        <w:gridCol w:w="850"/>
        <w:gridCol w:w="851"/>
        <w:gridCol w:w="835"/>
        <w:gridCol w:w="965"/>
        <w:gridCol w:w="675"/>
        <w:gridCol w:w="620"/>
        <w:gridCol w:w="981"/>
        <w:gridCol w:w="742"/>
        <w:gridCol w:w="733"/>
      </w:tblGrid>
      <w:tr w:rsidR="002331A5" w:rsidRPr="00666725" w:rsidTr="000C658F">
        <w:trPr>
          <w:trHeight w:val="649"/>
        </w:trPr>
        <w:tc>
          <w:tcPr>
            <w:tcW w:w="2665" w:type="dxa"/>
            <w:gridSpan w:val="3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– профессиональное образование</w:t>
            </w:r>
          </w:p>
        </w:tc>
        <w:tc>
          <w:tcPr>
            <w:tcW w:w="2536" w:type="dxa"/>
            <w:gridSpan w:val="3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Высшее непрофессиональное образование</w:t>
            </w:r>
          </w:p>
        </w:tc>
        <w:tc>
          <w:tcPr>
            <w:tcW w:w="2260" w:type="dxa"/>
            <w:gridSpan w:val="3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Являются студентами педагогических ВУЗов</w:t>
            </w:r>
          </w:p>
        </w:tc>
        <w:tc>
          <w:tcPr>
            <w:tcW w:w="2456" w:type="dxa"/>
            <w:gridSpan w:val="3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pacing w:val="-6"/>
                <w:lang w:eastAsia="ru-RU"/>
              </w:rPr>
            </w:pP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Переподготовка  в </w:t>
            </w:r>
            <w:proofErr w:type="spellStart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ИЭУиП</w:t>
            </w:r>
            <w:proofErr w:type="spellEnd"/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 xml:space="preserve"> </w:t>
            </w:r>
            <w:r w:rsidRPr="00707003">
              <w:rPr>
                <w:rFonts w:ascii="Times New Roman" w:eastAsia="Times New Roman" w:hAnsi="Times New Roman"/>
                <w:b/>
                <w:spacing w:val="-6"/>
                <w:lang w:eastAsia="ru-RU"/>
              </w:rPr>
              <w:t>Казань</w:t>
            </w:r>
          </w:p>
        </w:tc>
      </w:tr>
      <w:tr w:rsidR="002331A5" w:rsidRPr="00666725" w:rsidTr="000C658F">
        <w:trPr>
          <w:trHeight w:val="700"/>
        </w:trPr>
        <w:tc>
          <w:tcPr>
            <w:tcW w:w="918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2019 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</w:tc>
        <w:tc>
          <w:tcPr>
            <w:tcW w:w="907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2020 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40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2020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35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65" w:type="dxa"/>
          </w:tcPr>
          <w:p w:rsidR="002331A5" w:rsidRDefault="002331A5" w:rsidP="000C658F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2331A5" w:rsidRDefault="002331A5" w:rsidP="000C658F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 г.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 уч. г.</w:t>
            </w:r>
          </w:p>
        </w:tc>
        <w:tc>
          <w:tcPr>
            <w:tcW w:w="620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81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2019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42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2020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3" w:type="dxa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 xml:space="preserve">2021 </w:t>
            </w:r>
            <w:proofErr w:type="spellStart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.</w:t>
            </w:r>
          </w:p>
        </w:tc>
      </w:tr>
      <w:tr w:rsidR="002331A5" w:rsidRPr="00666725" w:rsidTr="000C658F">
        <w:trPr>
          <w:trHeight w:val="1236"/>
        </w:trPr>
        <w:tc>
          <w:tcPr>
            <w:tcW w:w="918" w:type="dxa"/>
          </w:tcPr>
          <w:p w:rsidR="002331A5" w:rsidRDefault="002331A5" w:rsidP="000C658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(8)</w:t>
            </w:r>
          </w:p>
          <w:p w:rsidR="002331A5" w:rsidRPr="00707003" w:rsidRDefault="002331A5" w:rsidP="000C658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80 %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907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(8)</w:t>
            </w:r>
          </w:p>
          <w:p w:rsidR="002331A5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80%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840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(9)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90%</w:t>
            </w:r>
          </w:p>
        </w:tc>
        <w:tc>
          <w:tcPr>
            <w:tcW w:w="850" w:type="dxa"/>
          </w:tcPr>
          <w:p w:rsidR="002331A5" w:rsidRDefault="002331A5" w:rsidP="000C658F">
            <w:pPr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  <w:p w:rsidR="002331A5" w:rsidRPr="00707003" w:rsidRDefault="002331A5" w:rsidP="000C658F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</w:tcPr>
          <w:p w:rsidR="002331A5" w:rsidRPr="00707003" w:rsidRDefault="002331A5" w:rsidP="000C658F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35" w:type="dxa"/>
          </w:tcPr>
          <w:p w:rsidR="002331A5" w:rsidRPr="00707003" w:rsidRDefault="002331A5" w:rsidP="000C658F">
            <w:pPr>
              <w:keepNext/>
              <w:keepLines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</w:t>
            </w:r>
          </w:p>
          <w:p w:rsidR="002331A5" w:rsidRPr="00707003" w:rsidRDefault="002331A5" w:rsidP="000C658F">
            <w:pPr>
              <w:keepNext/>
              <w:keepLines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</w:tcPr>
          <w:p w:rsidR="002331A5" w:rsidRDefault="002331A5" w:rsidP="000C658F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(1)</w:t>
            </w:r>
          </w:p>
          <w:p w:rsidR="002331A5" w:rsidRDefault="002331A5" w:rsidP="000C658F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10%</w:t>
            </w:r>
          </w:p>
          <w:p w:rsidR="002331A5" w:rsidRDefault="002331A5" w:rsidP="000C658F">
            <w:pPr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ind w:left="284"/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</w:tcPr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center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1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(6)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60%</w:t>
            </w:r>
          </w:p>
        </w:tc>
        <w:tc>
          <w:tcPr>
            <w:tcW w:w="742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(2)</w:t>
            </w:r>
          </w:p>
          <w:p w:rsidR="002331A5" w:rsidRPr="00707003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733" w:type="dxa"/>
          </w:tcPr>
          <w:p w:rsidR="002331A5" w:rsidRDefault="002331A5" w:rsidP="000C658F">
            <w:pPr>
              <w:keepNext/>
              <w:keepLines/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pacing w:val="-6"/>
                <w:sz w:val="20"/>
                <w:szCs w:val="20"/>
                <w:lang w:eastAsia="ru-RU"/>
              </w:rPr>
              <w:t>(2)</w:t>
            </w:r>
          </w:p>
          <w:p w:rsidR="002331A5" w:rsidRPr="003311BB" w:rsidRDefault="002331A5" w:rsidP="000C658F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20%</w:t>
            </w:r>
          </w:p>
        </w:tc>
      </w:tr>
    </w:tbl>
    <w:p w:rsidR="002331A5" w:rsidRPr="00666725" w:rsidRDefault="002331A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61C65" w:rsidRPr="0066672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667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1410"/>
        <w:gridCol w:w="2443"/>
        <w:gridCol w:w="3093"/>
        <w:gridCol w:w="2971"/>
      </w:tblGrid>
      <w:tr w:rsidR="00D61C65" w:rsidRPr="00666725" w:rsidTr="000C658F"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667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D61C65" w:rsidRPr="00666725" w:rsidTr="000C658F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D20036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66672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666725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(7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30%     (3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D61C65" w:rsidRPr="00666725" w:rsidTr="000C658F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80%        (8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20%     (2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D61C65" w:rsidRPr="00666725" w:rsidTr="000C658F">
        <w:trPr>
          <w:trHeight w:val="60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2E4054" w:rsidP="002E4054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80%        (8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D61C6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(2)</w:t>
            </w:r>
          </w:p>
        </w:tc>
      </w:tr>
    </w:tbl>
    <w:p w:rsidR="00D61C6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</w:t>
      </w:r>
    </w:p>
    <w:p w:rsidR="00D61C6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color w:val="FF0000"/>
          <w:lang w:eastAsia="ru-RU"/>
        </w:rPr>
        <w:drawing>
          <wp:inline distT="0" distB="0" distL="0" distR="0">
            <wp:extent cx="5438775" cy="2419350"/>
            <wp:effectExtent l="0" t="0" r="9525" b="0"/>
            <wp:docPr id="16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D61C6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61C65" w:rsidRPr="0066672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61C6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</w:t>
      </w:r>
      <w:r w:rsidRPr="00666725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педагогическому стажу</w:t>
      </w:r>
    </w:p>
    <w:p w:rsidR="00D61C65" w:rsidRPr="00666725" w:rsidRDefault="00D61C65" w:rsidP="00D61C65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6"/>
        <w:gridCol w:w="993"/>
        <w:gridCol w:w="1636"/>
        <w:gridCol w:w="1492"/>
        <w:gridCol w:w="1475"/>
        <w:gridCol w:w="1475"/>
        <w:gridCol w:w="1599"/>
      </w:tblGrid>
      <w:tr w:rsidR="00D61C65" w:rsidRPr="00666725" w:rsidTr="004421C2">
        <w:trPr>
          <w:trHeight w:val="401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Менее 3-х лет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3-х до 5 лет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5 до 10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10 до 15 лет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 15 до 20 лет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Более 20 лет</w:t>
            </w:r>
          </w:p>
        </w:tc>
      </w:tr>
      <w:tr w:rsidR="00D61C65" w:rsidRPr="00666725" w:rsidTr="004421C2">
        <w:trPr>
          <w:trHeight w:val="18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2018-2019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10 % (1</w:t>
            </w:r>
            <w:r w:rsidR="00D61C65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10% (1</w:t>
            </w:r>
            <w:r w:rsidR="00D61C65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60% (6)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20% (2</w:t>
            </w:r>
            <w:r w:rsidR="00D61C65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D61C65" w:rsidRPr="00666725" w:rsidTr="004421C2">
        <w:trPr>
          <w:trHeight w:val="18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2019-2020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D61C65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% (1)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D61C65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(20%)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60% (6)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4421C2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0%(1</w:t>
            </w: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D61C65" w:rsidRPr="00666725" w:rsidTr="004421C2">
        <w:trPr>
          <w:trHeight w:val="18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2020-2021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10% (1)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 (20</w:t>
            </w:r>
            <w:r w:rsidR="00D61C65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4421C2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60% (6)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C65" w:rsidRPr="004421C2" w:rsidRDefault="00D61C65" w:rsidP="000C658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4421C2"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0% (1</w:t>
            </w:r>
            <w:r w:rsidRPr="004421C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</w:tbl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2021</w:t>
      </w: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 − первую квалификационную категорию –</w:t>
      </w:r>
      <w:r w:rsidR="00A84FFC">
        <w:rPr>
          <w:rFonts w:ascii="Times New Roman" w:eastAsia="Times New Roman" w:hAnsi="Times New Roman" w:cs="Times New Roman"/>
          <w:sz w:val="24"/>
          <w:szCs w:val="24"/>
          <w:lang w:eastAsia="ru-RU"/>
        </w:rPr>
        <w:t>2 воспитателя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 повышения квалификации</w:t>
      </w:r>
      <w:r w:rsidR="00A84F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 прошли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</w:t>
      </w:r>
      <w:r w:rsidR="00A84FF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</w:t>
      </w:r>
      <w:r w:rsidR="00A84F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все 10</w:t>
      </w:r>
      <w:r w:rsidRPr="00B228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имеют действующие курсы повышения квалификации.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Кадровый состав детского сада</w:t>
      </w:r>
    </w:p>
    <w:p w:rsidR="00D61C65" w:rsidRPr="00A925C0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486400" cy="1695450"/>
            <wp:effectExtent l="0" t="0" r="0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D61C65" w:rsidRPr="00A925C0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61C65" w:rsidRPr="00B22877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5C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активно велась работа по распространению опыта педагогов в профессиональной среде на муниципальном, региональном и федеральном уровнях. В ходе проведения методических мероприятий педагогам предоставлялась возможность актуализировать имеющиеся знания, повысить профессиональный уровень, обобщить и представить свой педагогический опыт. Педагоги ДОУ активно участвовали в конкурсном движении и представляли собственный педагогический опыт в профессиональных сообществах на разных уровнях, активно использовали при этом сеть интернет.</w:t>
      </w:r>
    </w:p>
    <w:p w:rsidR="00D61C65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61C65" w:rsidRPr="00D170D1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0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3"/>
        <w:tblW w:w="9782" w:type="dxa"/>
        <w:tblInd w:w="-289" w:type="dxa"/>
        <w:tblLook w:val="04A0" w:firstRow="1" w:lastRow="0" w:firstColumn="1" w:lastColumn="0" w:noHBand="0" w:noVBand="1"/>
      </w:tblPr>
      <w:tblGrid>
        <w:gridCol w:w="1387"/>
        <w:gridCol w:w="1016"/>
        <w:gridCol w:w="1016"/>
        <w:gridCol w:w="1066"/>
        <w:gridCol w:w="890"/>
        <w:gridCol w:w="891"/>
        <w:gridCol w:w="860"/>
        <w:gridCol w:w="838"/>
        <w:gridCol w:w="883"/>
        <w:gridCol w:w="935"/>
      </w:tblGrid>
      <w:tr w:rsidR="00D61C65" w:rsidTr="000C658F">
        <w:tc>
          <w:tcPr>
            <w:tcW w:w="1447" w:type="dxa"/>
          </w:tcPr>
          <w:p w:rsidR="00D61C65" w:rsidRPr="00170CC8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8335" w:type="dxa"/>
            <w:gridSpan w:val="9"/>
          </w:tcPr>
          <w:p w:rsidR="00D61C65" w:rsidRPr="00170CC8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C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</w:tr>
      <w:tr w:rsidR="00D61C65" w:rsidTr="000C658F">
        <w:trPr>
          <w:trHeight w:val="300"/>
        </w:trPr>
        <w:tc>
          <w:tcPr>
            <w:tcW w:w="1447" w:type="dxa"/>
            <w:vMerge w:val="restart"/>
          </w:tcPr>
          <w:p w:rsidR="00D61C65" w:rsidRPr="00170CC8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gridSpan w:val="3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</w:p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8" w:type="dxa"/>
            <w:gridSpan w:val="3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855" w:type="dxa"/>
            <w:gridSpan w:val="3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29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РФ</w:t>
            </w:r>
          </w:p>
        </w:tc>
      </w:tr>
      <w:tr w:rsidR="00A84FFC" w:rsidTr="000C658F">
        <w:trPr>
          <w:trHeight w:val="255"/>
        </w:trPr>
        <w:tc>
          <w:tcPr>
            <w:tcW w:w="1447" w:type="dxa"/>
            <w:vMerge/>
          </w:tcPr>
          <w:p w:rsidR="00D61C65" w:rsidRPr="00170CC8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76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50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36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36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86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924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924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007" w:type="dxa"/>
          </w:tcPr>
          <w:p w:rsidR="00D61C65" w:rsidRPr="00D229BC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</w:tr>
      <w:tr w:rsidR="00A84FFC" w:rsidRPr="00D61C65" w:rsidTr="000C658F">
        <w:tc>
          <w:tcPr>
            <w:tcW w:w="1447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tcW w:w="99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(40%)</w:t>
            </w:r>
          </w:p>
        </w:tc>
        <w:tc>
          <w:tcPr>
            <w:tcW w:w="97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(60%)</w:t>
            </w:r>
          </w:p>
        </w:tc>
        <w:tc>
          <w:tcPr>
            <w:tcW w:w="750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7(70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3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3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88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1(10%)</w:t>
            </w:r>
          </w:p>
        </w:tc>
        <w:tc>
          <w:tcPr>
            <w:tcW w:w="924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7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A84FFC" w:rsidRPr="00D61C65" w:rsidTr="000C658F">
        <w:tc>
          <w:tcPr>
            <w:tcW w:w="1447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призёр</w:t>
            </w:r>
          </w:p>
        </w:tc>
        <w:tc>
          <w:tcPr>
            <w:tcW w:w="996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A84F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0(100</w:t>
            </w: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7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(100%)</w:t>
            </w:r>
          </w:p>
        </w:tc>
        <w:tc>
          <w:tcPr>
            <w:tcW w:w="750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(17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0%)</w:t>
            </w:r>
          </w:p>
        </w:tc>
        <w:tc>
          <w:tcPr>
            <w:tcW w:w="93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2(20%)</w:t>
            </w:r>
          </w:p>
        </w:tc>
        <w:tc>
          <w:tcPr>
            <w:tcW w:w="924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1007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</w:tr>
      <w:tr w:rsidR="00A84FFC" w:rsidRPr="00D61C65" w:rsidTr="000C658F">
        <w:tc>
          <w:tcPr>
            <w:tcW w:w="1447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лауреат</w:t>
            </w:r>
          </w:p>
        </w:tc>
        <w:tc>
          <w:tcPr>
            <w:tcW w:w="99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3(30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76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6(6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0%)</w:t>
            </w:r>
          </w:p>
        </w:tc>
        <w:tc>
          <w:tcPr>
            <w:tcW w:w="750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(70</w:t>
            </w:r>
            <w:r w:rsidR="00D61C65"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936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6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6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24" w:type="dxa"/>
          </w:tcPr>
          <w:p w:rsidR="00D61C65" w:rsidRPr="00D61C65" w:rsidRDefault="00D61C65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1C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07" w:type="dxa"/>
          </w:tcPr>
          <w:p w:rsidR="00D61C65" w:rsidRPr="00D61C65" w:rsidRDefault="00A84FFC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1(10%)</w:t>
            </w:r>
          </w:p>
        </w:tc>
      </w:tr>
    </w:tbl>
    <w:p w:rsidR="00D61C65" w:rsidRPr="0098522D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1C65" w:rsidRPr="0098522D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</w:p>
    <w:p w:rsidR="00D61C65" w:rsidRPr="00D606F2" w:rsidRDefault="00D61C65" w:rsidP="00D61C6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B32F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его способности.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ресурсн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центров, знакомятся с опытом 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своих коллег и других дошкольных учреждений, а также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работают над самообразованием.</w:t>
      </w:r>
      <w:r w:rsidRPr="009852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2166D" w:rsidRPr="00D606F2" w:rsidRDefault="00E2166D" w:rsidP="002331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E2166D" w:rsidRPr="00D606F2" w:rsidRDefault="0072644C" w:rsidP="00724D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«Детский сад №10» «Ласточк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>а»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</w:t>
      </w:r>
      <w:hyperlink r:id="rId24" w:anchor="/document/16/38785/" w:history="1">
        <w:r w:rsidR="00E2166D" w:rsidRPr="00385421">
          <w:rPr>
            <w:rFonts w:ascii="Times New Roman" w:eastAsia="Times New Roman" w:hAnsi="Times New Roman" w:cs="Times New Roman"/>
            <w:bCs/>
            <w:iCs/>
            <w:sz w:val="24"/>
            <w:szCs w:val="24"/>
            <w:lang w:eastAsia="ru-RU"/>
          </w:rPr>
          <w:t>библиотека</w:t>
        </w:r>
      </w:hyperlink>
      <w:r w:rsidR="00E2166D"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вательным областям основной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образовательной программы, детской художественной литературой, периодическими изданиями, а также другими информационными ресурсами на различных 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электронных носителях. В каждой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группе имеется банк необходимых учебно-методических пособий, рекомендованных для планирования воспита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тельно-образовательной работы в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обязательной частью ООП.</w:t>
      </w:r>
    </w:p>
    <w:p w:rsidR="00E2166D" w:rsidRPr="00D606F2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</w:t>
      </w:r>
      <w:r w:rsidR="007264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№10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Ласточка</w:t>
      </w:r>
      <w:r w:rsidR="00385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пополнил учебно-методический компле</w:t>
      </w:r>
      <w:proofErr w:type="gramStart"/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к пр</w:t>
      </w:r>
      <w:proofErr w:type="gramEnd"/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имерной 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E2166D" w:rsidRPr="00B7196F" w:rsidRDefault="00E2166D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комплексы для оформления родительских уголков;</w:t>
      </w:r>
    </w:p>
    <w:p w:rsidR="00385421" w:rsidRDefault="00E2166D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− рабочие те</w:t>
      </w:r>
      <w:r w:rsidR="00B7196F"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 для </w:t>
      </w:r>
      <w:r w:rsid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r w:rsidR="00B7196F"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математике, грамоте, татарскому языку</w:t>
      </w:r>
      <w:r w:rsid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73FA" w:rsidRPr="00B7196F" w:rsidRDefault="00E373FA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−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равилах дорожного движения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детей</w:t>
      </w: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373FA" w:rsidRPr="00B7196F" w:rsidRDefault="00E373FA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обучающие </w:t>
      </w:r>
      <w:r w:rsidRPr="00B7196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для рассматривания, плакаты;</w:t>
      </w:r>
    </w:p>
    <w:p w:rsidR="00B7196F" w:rsidRDefault="00B7196F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Pr="00D606F2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и оснащение методического кабинета достаточно для реализации </w:t>
      </w:r>
    </w:p>
    <w:p w:rsidR="00E2166D" w:rsidRPr="00D606F2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программ. В методическом кабинете созданы условия для </w:t>
      </w:r>
    </w:p>
    <w:p w:rsidR="00E2166D" w:rsidRPr="00D606F2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возможности организации совместной деятельности педагогов. Однако кабинет </w:t>
      </w:r>
    </w:p>
    <w:p w:rsidR="00385421" w:rsidRDefault="00E2166D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 оснащен техническим и компьютерным оборудованием.</w:t>
      </w:r>
    </w:p>
    <w:p w:rsidR="00E0444B" w:rsidRDefault="00E0444B" w:rsidP="003854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5421" w:rsidRDefault="00E2166D" w:rsidP="003854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:rsidR="001C278F" w:rsidRDefault="00385421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рабочие компьютеры для педагогов и специалистов –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шт.</w:t>
      </w:r>
    </w:p>
    <w:p w:rsidR="00385421" w:rsidRDefault="00E373FA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ноутбуки – </w:t>
      </w:r>
      <w:r w:rsidR="00325B10">
        <w:rPr>
          <w:rFonts w:ascii="Times New Roman" w:eastAsia="Times New Roman" w:hAnsi="Times New Roman" w:cs="Times New Roman"/>
          <w:sz w:val="24"/>
          <w:szCs w:val="24"/>
          <w:lang w:eastAsia="ru-RU"/>
        </w:rPr>
        <w:t>5 шт.</w:t>
      </w:r>
    </w:p>
    <w:p w:rsidR="00325B10" w:rsidRDefault="00325B10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моноблок – 1 шт.</w:t>
      </w:r>
    </w:p>
    <w:p w:rsidR="00385421" w:rsidRDefault="00385421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мультимедийный проектор – 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шт.</w:t>
      </w:r>
    </w:p>
    <w:p w:rsidR="00BF1B69" w:rsidRDefault="00BF1B69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экран – 3 шт.</w:t>
      </w:r>
    </w:p>
    <w:p w:rsidR="00E0444B" w:rsidRPr="00E0444B" w:rsidRDefault="00E0444B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</w:t>
      </w:r>
      <w:r w:rsidRPr="00E0444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подключение к сети Интернет</w:t>
      </w:r>
    </w:p>
    <w:p w:rsidR="00E0444B" w:rsidRDefault="00E0444B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</w:t>
      </w:r>
      <w:r w:rsidRPr="00E0444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адреса эл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ектронной почты </w:t>
      </w:r>
      <w:hyperlink r:id="rId25" w:history="1">
        <w:r w:rsidR="00BF1B69" w:rsidRPr="00AA429E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Ds10.Ch@tatar.ru</w:t>
        </w:r>
      </w:hyperlink>
    </w:p>
    <w:p w:rsidR="00325B10" w:rsidRDefault="00E0444B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</w:t>
      </w:r>
      <w:r w:rsidRPr="00E0444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сайта организации edu.tatar.ru</w:t>
      </w:r>
      <w:r w:rsidR="00325B10">
        <w:rPr>
          <w:rFonts w:ascii="Times New Roman" w:eastAsia="Times New Roman" w:hAnsi="Times New Roman" w:cs="Times New Roman"/>
          <w:sz w:val="24"/>
          <w:szCs w:val="24"/>
          <w:lang w:eastAsia="ru-RU"/>
        </w:rPr>
        <w:t>\</w:t>
      </w:r>
    </w:p>
    <w:p w:rsidR="00325B10" w:rsidRPr="00325B10" w:rsidRDefault="00E0444B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B10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325B10">
        <w:rPr>
          <w:rFonts w:ascii="Times New Roman" w:eastAsia="Times New Roman" w:hAnsi="Times New Roman"/>
          <w:sz w:val="24"/>
          <w:szCs w:val="24"/>
          <w:lang w:eastAsia="ru-RU"/>
        </w:rPr>
        <w:t xml:space="preserve">Наличие страницы в </w:t>
      </w:r>
      <w:proofErr w:type="spellStart"/>
      <w:r w:rsidR="00325B10">
        <w:rPr>
          <w:rFonts w:ascii="Times New Roman" w:eastAsia="Times New Roman" w:hAnsi="Times New Roman"/>
          <w:sz w:val="24"/>
          <w:szCs w:val="24"/>
          <w:lang w:eastAsia="ru-RU"/>
        </w:rPr>
        <w:t>ВК</w:t>
      </w:r>
      <w:r w:rsidR="00325B10" w:rsidRPr="00325B10">
        <w:rPr>
          <w:rFonts w:ascii="Times New Roman" w:eastAsia="Times New Roman" w:hAnsi="Times New Roman"/>
          <w:sz w:val="24"/>
          <w:szCs w:val="24"/>
          <w:lang w:eastAsia="ru-RU"/>
        </w:rPr>
        <w:t>онтакте</w:t>
      </w:r>
      <w:proofErr w:type="spellEnd"/>
    </w:p>
    <w:p w:rsidR="00E0444B" w:rsidRDefault="00E0444B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1911" w:rsidRPr="00BB1911" w:rsidRDefault="00BB1911" w:rsidP="00E0444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B19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B1911">
        <w:rPr>
          <w:rFonts w:ascii="Times New Roman" w:eastAsia="Times New Roman" w:hAnsi="Times New Roman" w:cs="Times New Roman"/>
          <w:sz w:val="24"/>
          <w:szCs w:val="24"/>
          <w:lang w:eastAsia="ru-RU"/>
        </w:rPr>
        <w:t>аким образом, у</w:t>
      </w:r>
      <w:r w:rsidRPr="00BB19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чебно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-методическое  и библиотечно-информационное обеспечение достаточно для организации педагогической деятельности.</w:t>
      </w:r>
      <w:r w:rsidRPr="00BB191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BB1911" w:rsidRDefault="00E2166D" w:rsidP="00BB19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BB1911" w:rsidRDefault="00E2166D" w:rsidP="00BB19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сформирована материально-техническая база для реализации образовательных программ, жизнеобеспечения и развития детей. В 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Детском саду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>» «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Ласточка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оборудованы помещения:</w:t>
      </w:r>
    </w:p>
    <w:p w:rsidR="00D37B70" w:rsidRPr="00BB1911" w:rsidRDefault="00D37B70" w:rsidP="00BB191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Дошкольное образовательное учреждение располагает системой кабинетов</w:t>
      </w:r>
    </w:p>
    <w:p w:rsidR="00E0444B" w:rsidRDefault="00E0444B" w:rsidP="00BB191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E0444B">
        <w:rPr>
          <w:rFonts w:ascii="Times New Roman" w:hAnsi="Times New Roman"/>
          <w:bCs/>
          <w:sz w:val="24"/>
          <w:szCs w:val="24"/>
        </w:rPr>
        <w:t>кабинет заведующего – 1</w:t>
      </w:r>
    </w:p>
    <w:p w:rsidR="00E0444B" w:rsidRPr="00E0444B" w:rsidRDefault="00E0444B" w:rsidP="00BB191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F1B69">
        <w:rPr>
          <w:rFonts w:ascii="Times New Roman" w:hAnsi="Times New Roman"/>
          <w:bCs/>
          <w:sz w:val="24"/>
          <w:szCs w:val="24"/>
        </w:rPr>
        <w:t xml:space="preserve">методический кабинет/ </w:t>
      </w:r>
      <w:proofErr w:type="spellStart"/>
      <w:r w:rsidR="00BF1B69" w:rsidRPr="00E0444B">
        <w:rPr>
          <w:rFonts w:ascii="Times New Roman" w:hAnsi="Times New Roman"/>
          <w:bCs/>
          <w:sz w:val="24"/>
          <w:szCs w:val="24"/>
        </w:rPr>
        <w:t>полилингвальный</w:t>
      </w:r>
      <w:proofErr w:type="spellEnd"/>
      <w:r w:rsidR="00BF1B69" w:rsidRPr="00E0444B">
        <w:rPr>
          <w:rFonts w:ascii="Times New Roman" w:hAnsi="Times New Roman"/>
          <w:bCs/>
          <w:sz w:val="24"/>
          <w:szCs w:val="24"/>
        </w:rPr>
        <w:t xml:space="preserve"> кабинет</w:t>
      </w:r>
      <w:r w:rsidR="00BF1B69">
        <w:rPr>
          <w:rFonts w:ascii="Times New Roman" w:hAnsi="Times New Roman"/>
          <w:bCs/>
          <w:sz w:val="24"/>
          <w:szCs w:val="24"/>
        </w:rPr>
        <w:t xml:space="preserve"> – 1</w:t>
      </w:r>
    </w:p>
    <w:p w:rsidR="00E0444B" w:rsidRPr="00E0444B" w:rsidRDefault="00E0444B" w:rsidP="00E0444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E0444B">
        <w:rPr>
          <w:rFonts w:ascii="Times New Roman" w:hAnsi="Times New Roman"/>
          <w:bCs/>
          <w:sz w:val="24"/>
          <w:szCs w:val="24"/>
        </w:rPr>
        <w:t>мини-музей татарского и русского быта</w:t>
      </w:r>
    </w:p>
    <w:p w:rsidR="00E0444B" w:rsidRPr="00E0444B" w:rsidRDefault="00E0444B" w:rsidP="00E0444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F1B69">
        <w:rPr>
          <w:rFonts w:ascii="Times New Roman" w:hAnsi="Times New Roman"/>
          <w:bCs/>
          <w:sz w:val="24"/>
          <w:szCs w:val="24"/>
        </w:rPr>
        <w:t>пищеблок – 1</w:t>
      </w:r>
    </w:p>
    <w:p w:rsidR="00E0444B" w:rsidRPr="00E0444B" w:rsidRDefault="00E0444B" w:rsidP="00E0444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E0444B">
        <w:rPr>
          <w:rFonts w:ascii="Times New Roman" w:hAnsi="Times New Roman"/>
          <w:bCs/>
          <w:sz w:val="24"/>
          <w:szCs w:val="24"/>
        </w:rPr>
        <w:t>прачечная – 1</w:t>
      </w:r>
    </w:p>
    <w:p w:rsidR="00E0444B" w:rsidRPr="00E0444B" w:rsidRDefault="00E0444B" w:rsidP="00E0444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BF1B69">
        <w:rPr>
          <w:rFonts w:ascii="Times New Roman" w:hAnsi="Times New Roman"/>
          <w:bCs/>
          <w:sz w:val="24"/>
          <w:szCs w:val="24"/>
        </w:rPr>
        <w:t>медицинский кабинет – 1</w:t>
      </w:r>
    </w:p>
    <w:p w:rsidR="00737CF8" w:rsidRDefault="00BF1B69" w:rsidP="00BF1B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групповых комнат - 4</w:t>
      </w:r>
    </w:p>
    <w:p w:rsidR="00D37B70" w:rsidRPr="002E1A3D" w:rsidRDefault="00D37B70" w:rsidP="00D37B7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групповых комнатах оформлены различные зоны и уголки: 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игровые;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двигательной активности;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познавательные;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уголки природы;</w:t>
      </w:r>
    </w:p>
    <w:p w:rsidR="00D37B70" w:rsidRPr="00D37B70" w:rsidRDefault="00D37B70" w:rsidP="00724D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Предметно-развивающая пространственная среда дошкольной образовательной организации организуется в соответствии с Федеральными государственными образовательными стандартами с учетом использования национально-регионального компонента.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учитывают возрастные, индиви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дуальные особенности детей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</w:t>
      </w:r>
    </w:p>
    <w:p w:rsidR="00D37B70" w:rsidRPr="002E1A3D" w:rsidRDefault="00D37B70" w:rsidP="00D37B7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дошкольной образовательной организации находятся: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групповые участки для прогулок;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теневые навесы;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спортивная площадка; </w:t>
      </w:r>
    </w:p>
    <w:p w:rsidR="00D37B70" w:rsidRPr="002E1A3D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цветники;</w:t>
      </w:r>
    </w:p>
    <w:p w:rsidR="00D37B70" w:rsidRDefault="00D37B70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A3D">
        <w:rPr>
          <w:rFonts w:ascii="Times New Roman" w:eastAsia="Times New Roman" w:hAnsi="Times New Roman" w:cs="Times New Roman"/>
          <w:sz w:val="24"/>
          <w:szCs w:val="24"/>
          <w:lang w:eastAsia="ru-RU"/>
        </w:rPr>
        <w:t>- зоны отдыха.</w:t>
      </w:r>
    </w:p>
    <w:p w:rsidR="00737CF8" w:rsidRDefault="00737CF8" w:rsidP="00D37B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66D" w:rsidRDefault="00325B10" w:rsidP="00724D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>» «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Ласточка</w:t>
      </w:r>
      <w:r w:rsidR="00D37B7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провел</w:t>
      </w:r>
      <w:r w:rsidR="00E2166D"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hyperlink r:id="rId26" w:anchor="/document/16/2658/" w:history="1">
        <w:r w:rsidR="00E2166D" w:rsidRPr="00D37B70">
          <w:rPr>
            <w:rFonts w:ascii="Times New Roman" w:eastAsia="Times New Roman" w:hAnsi="Times New Roman" w:cs="Times New Roman"/>
            <w:bCs/>
            <w:iCs/>
            <w:sz w:val="24"/>
            <w:szCs w:val="24"/>
            <w:lang w:eastAsia="ru-RU"/>
          </w:rPr>
          <w:t>текущий ремонт</w:t>
        </w:r>
      </w:hyperlink>
      <w:r w:rsidR="00E2166D" w:rsidRPr="00D606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запасного выхода, пищеблока</w:t>
      </w:r>
      <w:r w:rsidR="00E2166D"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Построили </w:t>
      </w:r>
      <w:r w:rsidR="00BF1B6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 малые архитектурные формы.</w:t>
      </w:r>
    </w:p>
    <w:p w:rsidR="00737CF8" w:rsidRPr="00737CF8" w:rsidRDefault="00737CF8" w:rsidP="00737CF8">
      <w:pPr>
        <w:spacing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          </w:t>
      </w:r>
      <w:r w:rsidRPr="00737CF8">
        <w:rPr>
          <w:rFonts w:ascii="Times New Roman" w:eastAsia="Calibri" w:hAnsi="Times New Roman" w:cs="Times New Roman"/>
          <w:bCs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Предметн</w:t>
      </w:r>
      <w:proofErr w:type="gramStart"/>
      <w:r w:rsidRPr="00737CF8">
        <w:rPr>
          <w:rFonts w:ascii="Times New Roman" w:eastAsia="Calibri" w:hAnsi="Times New Roman" w:cs="Times New Roman"/>
          <w:bCs/>
          <w:sz w:val="24"/>
          <w:szCs w:val="24"/>
        </w:rPr>
        <w:t>о-</w:t>
      </w:r>
      <w:proofErr w:type="gramEnd"/>
      <w:r w:rsidRPr="00737CF8">
        <w:rPr>
          <w:rFonts w:ascii="Times New Roman" w:eastAsia="Calibri" w:hAnsi="Times New Roman" w:cs="Times New Roman"/>
          <w:bCs/>
          <w:sz w:val="24"/>
          <w:szCs w:val="24"/>
        </w:rPr>
        <w:t xml:space="preserve"> пространственное развивающее пространство ДОУ эстетически оформлено. Образовательная среда создана с учетом возрастных возможностей детей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Pr="00737CF8">
        <w:rPr>
          <w:rFonts w:ascii="Times New Roman" w:eastAsia="Calibri" w:hAnsi="Times New Roman" w:cs="Times New Roman"/>
          <w:bCs/>
          <w:sz w:val="24"/>
          <w:szCs w:val="24"/>
        </w:rPr>
        <w:t xml:space="preserve">В каждой возрастной группе создана своя предметно-пространственная развивающая среда, позволяющая эффективно реализовать те программы и технологии, по которым работают педагоги. В каждой группе имеются центры, которые содержат познавательный и развивающий материал для конструирования, театрализованного творчества, занятий физкультурой, для самостоятельной, художественной, творческой, театрализованной, двигательной деятельности, экологического образования и воспитания. Организованная в ДОУ предметно пространственная развивающая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 Мебель и игровое оборудование </w:t>
      </w:r>
      <w:proofErr w:type="gramStart"/>
      <w:r w:rsidRPr="00737CF8">
        <w:rPr>
          <w:rFonts w:ascii="Times New Roman" w:eastAsia="Calibri" w:hAnsi="Times New Roman" w:cs="Times New Roman"/>
          <w:bCs/>
          <w:sz w:val="24"/>
          <w:szCs w:val="24"/>
        </w:rPr>
        <w:t>подобраны</w:t>
      </w:r>
      <w:proofErr w:type="gramEnd"/>
      <w:r w:rsidRPr="00737CF8">
        <w:rPr>
          <w:rFonts w:ascii="Times New Roman" w:eastAsia="Calibri" w:hAnsi="Times New Roman" w:cs="Times New Roman"/>
          <w:bCs/>
          <w:sz w:val="24"/>
          <w:szCs w:val="24"/>
        </w:rPr>
        <w:t xml:space="preserve"> с учетом санитарных и психолого-педагогических требований. Педагогическим коллективом ведется целенаправленная и планомерная работа с родителями. Педагоги информ</w:t>
      </w:r>
      <w:r>
        <w:rPr>
          <w:rFonts w:ascii="Times New Roman" w:eastAsia="Calibri" w:hAnsi="Times New Roman" w:cs="Times New Roman"/>
          <w:bCs/>
          <w:sz w:val="24"/>
          <w:szCs w:val="24"/>
        </w:rPr>
        <w:t>ируют родителей о том, как организован процесс обучения и воспитания</w:t>
      </w:r>
      <w:r w:rsidRPr="00737CF8">
        <w:rPr>
          <w:rFonts w:ascii="Times New Roman" w:eastAsia="Calibri" w:hAnsi="Times New Roman" w:cs="Times New Roman"/>
          <w:bCs/>
          <w:sz w:val="24"/>
          <w:szCs w:val="24"/>
        </w:rPr>
        <w:t xml:space="preserve"> в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ДОУ</w:t>
      </w:r>
      <w:r w:rsidRPr="00737CF8">
        <w:rPr>
          <w:rFonts w:ascii="Times New Roman" w:eastAsia="Calibri" w:hAnsi="Times New Roman" w:cs="Times New Roman"/>
          <w:bCs/>
          <w:sz w:val="24"/>
          <w:szCs w:val="24"/>
        </w:rPr>
        <w:t>. С этой целью приемные каждой группы оформлены в соответствии с требованиями и имеют всю необходимую информацию для родителей. Помещения и участки соответствуют государственным санитарно-эпидемиологическим требованиям к устройству правилам и нормативам работы ДОУ и нормам и правилам пожарной безопасности. Детский сад оснащен кнопкой тревожной сигнализации. В течение учебного года в методическом кабинете организовывались постоянно действующие выставки новинок методической литературы, тематические и по запросам педагогов, постоянно оформлялись стенды информации.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обновлены клумбы и цветники, огород, экологическая тропа.</w:t>
      </w:r>
    </w:p>
    <w:p w:rsidR="00325B1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06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 и территории соответствует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действующим санитарно-эпидемиологическим требованиям к устройс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тву, содержанию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и организации режима работы в дошкольных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рганизациях, правилам пожарной </w:t>
      </w: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  <w:r w:rsidRPr="00B7198D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дальнейшем необходимо продолжать пополнять развивающую среду интерактивным оборудованием и ТСО, новыми современными развивающими играми, игрушками. Пу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 решения проблемы:  пополнение</w:t>
      </w:r>
      <w:r w:rsidRPr="00B719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материально-технической базы и предметно-развивающей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реды.</w:t>
      </w:r>
    </w:p>
    <w:p w:rsidR="00F911C0" w:rsidRDefault="00F911C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Pr="00737CF8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УТВЕРЖДЕНЫ</w:t>
      </w:r>
    </w:p>
    <w:p w:rsidR="00325B10" w:rsidRPr="00737CF8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Приказом Министерства образования и</w:t>
      </w:r>
    </w:p>
    <w:p w:rsidR="00325B10" w:rsidRPr="00737CF8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науки Российской Федерации</w:t>
      </w:r>
    </w:p>
    <w:p w:rsidR="00325B10" w:rsidRPr="00737CF8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«10» декабря 2013г. № 1324</w:t>
      </w:r>
    </w:p>
    <w:p w:rsidR="00325B10" w:rsidRPr="00737CF8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ПОКАЗАТЕЛИ</w:t>
      </w:r>
      <w:r w:rsidRPr="00737CF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ДЕЯТЕЛЬНОСТИ ДОШКОЛЬНОЙ ОБРАЗОВАТЕЛЬНОЙ ОРГАНИЗАЦИИ,</w:t>
      </w:r>
      <w:r w:rsidRPr="00737CF8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ПОДЛЕЖАЩЕЙ САМООБСЛЕДОВАНИЮ</w:t>
      </w:r>
    </w:p>
    <w:p w:rsidR="00325B1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кий сад № 10» </w:t>
      </w:r>
      <w:r w:rsidRPr="00737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Ласточка</w:t>
      </w:r>
      <w:r w:rsidRPr="00737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</w:p>
    <w:p w:rsidR="00325B10" w:rsidRPr="00737CF8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737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 w:rsidRPr="00737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325B1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6F2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едены по состоянию на 30.12.2021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62"/>
        <w:gridCol w:w="73"/>
        <w:gridCol w:w="7"/>
        <w:gridCol w:w="1913"/>
        <w:gridCol w:w="1520"/>
      </w:tblGrid>
      <w:tr w:rsidR="00325B10" w:rsidTr="000C658F">
        <w:tc>
          <w:tcPr>
            <w:tcW w:w="6062" w:type="dxa"/>
          </w:tcPr>
          <w:p w:rsidR="00325B10" w:rsidRPr="00D37B7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93" w:type="dxa"/>
            <w:gridSpan w:val="3"/>
          </w:tcPr>
          <w:p w:rsidR="00325B10" w:rsidRPr="00D37B7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520" w:type="dxa"/>
          </w:tcPr>
          <w:p w:rsidR="00325B10" w:rsidRPr="00D37B7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7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325B10" w:rsidTr="000C658F">
        <w:tc>
          <w:tcPr>
            <w:tcW w:w="9575" w:type="dxa"/>
            <w:gridSpan w:val="5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дошкольного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том числе: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(8–12 часов)</w:t>
            </w:r>
          </w:p>
        </w:tc>
        <w:tc>
          <w:tcPr>
            <w:tcW w:w="1913" w:type="dxa"/>
          </w:tcPr>
          <w:p w:rsidR="00325B10" w:rsidRDefault="00325B10" w:rsidP="000C658F"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1913" w:type="dxa"/>
          </w:tcPr>
          <w:p w:rsidR="00325B10" w:rsidRDefault="00325B10" w:rsidP="000C658F"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10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913" w:type="dxa"/>
          </w:tcPr>
          <w:p w:rsidR="00325B10" w:rsidRDefault="00325B10" w:rsidP="000C658F"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10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форме семейного образования с психолого-педаго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гическим сопровождением, на базе дошкольной  образовательной организации</w:t>
            </w:r>
          </w:p>
        </w:tc>
        <w:tc>
          <w:tcPr>
            <w:tcW w:w="1913" w:type="dxa"/>
          </w:tcPr>
          <w:p w:rsidR="00325B10" w:rsidRDefault="00325B10" w:rsidP="000C658F"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10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 в возрасте до 3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913" w:type="dxa"/>
          </w:tcPr>
          <w:p w:rsidR="00325B10" w:rsidRDefault="00325B10" w:rsidP="000C658F"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 в возрасте от 3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913" w:type="dxa"/>
          </w:tcPr>
          <w:p w:rsidR="00325B10" w:rsidRDefault="00325B10" w:rsidP="000C658F"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Pr="0072101B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325B10" w:rsidTr="000C658F">
        <w:tc>
          <w:tcPr>
            <w:tcW w:w="6135" w:type="dxa"/>
            <w:gridSpan w:val="2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воспитанников в общей численности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воспитанников, которые получают услуги присмотр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и ухода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 </w:t>
            </w:r>
          </w:p>
        </w:tc>
        <w:tc>
          <w:tcPr>
            <w:tcW w:w="1920" w:type="dxa"/>
            <w:gridSpan w:val="2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1913" w:type="dxa"/>
          </w:tcPr>
          <w:p w:rsidR="00325B10" w:rsidRDefault="00325B10" w:rsidP="000C658F">
            <w:r w:rsidRPr="00F975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12–14-часового пребывания</w:t>
            </w:r>
          </w:p>
        </w:tc>
        <w:tc>
          <w:tcPr>
            <w:tcW w:w="1913" w:type="dxa"/>
          </w:tcPr>
          <w:p w:rsidR="00325B10" w:rsidRDefault="00325B10" w:rsidP="000C658F">
            <w:r w:rsidRPr="00F975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1913" w:type="dxa"/>
          </w:tcPr>
          <w:p w:rsidR="00325B10" w:rsidRDefault="00325B10" w:rsidP="000C658F">
            <w:r w:rsidRPr="00F975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35" w:type="dxa"/>
            <w:gridSpan w:val="2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/ удельный вес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численности воспитанников с ОВЗ в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общей численности воспитанников, которые получают услуги:</w:t>
            </w:r>
          </w:p>
        </w:tc>
        <w:tc>
          <w:tcPr>
            <w:tcW w:w="1920" w:type="dxa"/>
            <w:gridSpan w:val="2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коррекции недостатков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физическом и психическом развитии</w:t>
            </w:r>
          </w:p>
        </w:tc>
        <w:tc>
          <w:tcPr>
            <w:tcW w:w="1913" w:type="dxa"/>
          </w:tcPr>
          <w:p w:rsidR="00325B10" w:rsidRDefault="00325B10" w:rsidP="000C658F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E21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</w:p>
        </w:tc>
        <w:tc>
          <w:tcPr>
            <w:tcW w:w="1913" w:type="dxa"/>
          </w:tcPr>
          <w:p w:rsidR="00325B10" w:rsidRDefault="00325B10" w:rsidP="000C658F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E21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присмотру и уходу</w:t>
            </w:r>
          </w:p>
        </w:tc>
        <w:tc>
          <w:tcPr>
            <w:tcW w:w="1913" w:type="dxa"/>
          </w:tcPr>
          <w:p w:rsidR="00325B10" w:rsidRDefault="00325B10" w:rsidP="000C658F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E216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(%)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217A1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1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показатель пропущенных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дней при посещении дошкольной образовательной организации по болезни </w:t>
            </w:r>
            <w:r w:rsidRPr="00D217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одного воспитанника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520" w:type="dxa"/>
          </w:tcPr>
          <w:p w:rsidR="00325B10" w:rsidRPr="00CF65E0" w:rsidRDefault="00CF65E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5,3</w:t>
            </w:r>
          </w:p>
        </w:tc>
      </w:tr>
      <w:tr w:rsidR="00325B10" w:rsidTr="000C658F">
        <w:tc>
          <w:tcPr>
            <w:tcW w:w="6135" w:type="dxa"/>
            <w:gridSpan w:val="2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ботников, в том числе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Численность/удельный вес численности педагогических работников</w:t>
            </w:r>
          </w:p>
        </w:tc>
        <w:tc>
          <w:tcPr>
            <w:tcW w:w="1920" w:type="dxa"/>
            <w:gridSpan w:val="2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11-100%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1913" w:type="dxa"/>
          </w:tcPr>
          <w:p w:rsidR="00325B10" w:rsidRPr="00E373FA" w:rsidRDefault="00325B10" w:rsidP="000C658F"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– 91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913" w:type="dxa"/>
          </w:tcPr>
          <w:p w:rsidR="00325B10" w:rsidRPr="00E373FA" w:rsidRDefault="00325B10" w:rsidP="000C658F"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– 91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1913" w:type="dxa"/>
          </w:tcPr>
          <w:p w:rsidR="00325B10" w:rsidRPr="00E373FA" w:rsidRDefault="00325B10" w:rsidP="000C658F"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- 100%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913" w:type="dxa"/>
          </w:tcPr>
          <w:p w:rsidR="00325B10" w:rsidRPr="00E373FA" w:rsidRDefault="00325B10" w:rsidP="000C658F"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100%</w:t>
            </w:r>
          </w:p>
        </w:tc>
      </w:tr>
      <w:tr w:rsidR="00325B10" w:rsidTr="000C658F">
        <w:tc>
          <w:tcPr>
            <w:tcW w:w="9575" w:type="dxa"/>
            <w:gridSpan w:val="5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1913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1913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9- 82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325B10" w:rsidTr="000C658F">
        <w:tc>
          <w:tcPr>
            <w:tcW w:w="9575" w:type="dxa"/>
            <w:gridSpan w:val="5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913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E373FA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1913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(9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325B10" w:rsidTr="000C658F">
        <w:tc>
          <w:tcPr>
            <w:tcW w:w="9575" w:type="dxa"/>
            <w:gridSpan w:val="5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1913" w:type="dxa"/>
          </w:tcPr>
          <w:p w:rsidR="00325B10" w:rsidRDefault="00325B10" w:rsidP="000C658F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9E14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1-(9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1913" w:type="dxa"/>
          </w:tcPr>
          <w:p w:rsidR="00325B10" w:rsidRDefault="00325B10" w:rsidP="000C658F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9E14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1-(9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1(100%)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человек(%)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373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(100%)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человек/человек</w:t>
            </w:r>
          </w:p>
        </w:tc>
        <w:tc>
          <w:tcPr>
            <w:tcW w:w="1520" w:type="dxa"/>
          </w:tcPr>
          <w:p w:rsidR="00325B10" w:rsidRPr="00E373FA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1/6.4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913" w:type="dxa"/>
          </w:tcPr>
          <w:p w:rsidR="00325B10" w:rsidRDefault="00325B10" w:rsidP="000C658F">
            <w:r w:rsidRPr="0032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913" w:type="dxa"/>
          </w:tcPr>
          <w:p w:rsidR="00325B10" w:rsidRDefault="00325B10" w:rsidP="000C658F">
            <w:r w:rsidRPr="0032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913" w:type="dxa"/>
          </w:tcPr>
          <w:p w:rsidR="00325B10" w:rsidRDefault="00325B10" w:rsidP="000C658F">
            <w:r w:rsidRPr="0032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913" w:type="dxa"/>
          </w:tcPr>
          <w:p w:rsidR="00325B10" w:rsidRDefault="00325B10" w:rsidP="000C658F">
            <w:r w:rsidRPr="003222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9575" w:type="dxa"/>
            <w:gridSpan w:val="5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724D37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</w:t>
            </w:r>
          </w:p>
          <w:p w:rsidR="00325B10" w:rsidRPr="00724D37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913" w:type="dxa"/>
          </w:tcPr>
          <w:p w:rsidR="00325B10" w:rsidRPr="00724D37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  <w:tc>
          <w:tcPr>
            <w:tcW w:w="1520" w:type="dxa"/>
          </w:tcPr>
          <w:p w:rsidR="00325B10" w:rsidRPr="00724D37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724D37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913" w:type="dxa"/>
          </w:tcPr>
          <w:p w:rsidR="00325B10" w:rsidRPr="00724D37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</w:p>
        </w:tc>
        <w:tc>
          <w:tcPr>
            <w:tcW w:w="1520" w:type="dxa"/>
          </w:tcPr>
          <w:p w:rsidR="00325B10" w:rsidRPr="00724D37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4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 ф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изкультурного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зала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Pr="00D606F2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детском саду музыкального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зала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25B10" w:rsidTr="000C658F">
        <w:tc>
          <w:tcPr>
            <w:tcW w:w="6142" w:type="dxa"/>
            <w:gridSpan w:val="3"/>
          </w:tcPr>
          <w:p w:rsidR="00325B10" w:rsidRDefault="00325B10" w:rsidP="000C65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прогулочных площадок,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обеспечивающих физическую активность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разнообразную 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гровую деятельность на прогулк</w:t>
            </w:r>
            <w:r w:rsidRPr="00D606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913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1520" w:type="dxa"/>
          </w:tcPr>
          <w:p w:rsidR="00325B10" w:rsidRDefault="00325B10" w:rsidP="000C65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325B1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7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6E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8356DB">
        <w:t xml:space="preserve"> 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показателей указывает на то, что Детский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№10 «Ласточка»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имеет достаточную инфраструктуру, которая соответствует требованиям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B803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06E0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325B10" w:rsidRPr="00D606F2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Pr="003D3A4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важными и перспективными направлениями своей работе в 2022 году считаем:</w:t>
      </w:r>
    </w:p>
    <w:p w:rsidR="00325B10" w:rsidRPr="003D3A4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образования;</w:t>
      </w:r>
    </w:p>
    <w:p w:rsidR="00325B10" w:rsidRPr="003D3A4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:rsidR="00325B10" w:rsidRPr="003D3A4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укрепление работы с родительской общественностью;</w:t>
      </w:r>
    </w:p>
    <w:p w:rsidR="00325B10" w:rsidRPr="003D3A4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работу с детьми современных образовательных технологий;</w:t>
      </w:r>
    </w:p>
    <w:p w:rsidR="00325B10" w:rsidRPr="003D3A4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преобразование</w:t>
      </w:r>
      <w:r w:rsidRPr="003D3A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предметно-развивающей среды, как в помещениях образовательной организации, так и на его территории.</w:t>
      </w:r>
    </w:p>
    <w:p w:rsidR="00325B10" w:rsidRPr="006406B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5B10" w:rsidRPr="006406B0" w:rsidRDefault="00325B10" w:rsidP="00325B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10 «Ласточка» ____________________/И.Н.Савельев</w:t>
      </w:r>
      <w:r w:rsidRPr="006406B0">
        <w:rPr>
          <w:rFonts w:ascii="Times New Roman" w:eastAsia="Times New Roman" w:hAnsi="Times New Roman" w:cs="Times New Roman"/>
          <w:sz w:val="24"/>
          <w:szCs w:val="24"/>
          <w:lang w:eastAsia="ru-RU"/>
        </w:rPr>
        <w:t>а./</w:t>
      </w:r>
    </w:p>
    <w:p w:rsidR="00325B10" w:rsidRDefault="00325B1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11C0" w:rsidRDefault="00F911C0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7AFC" w:rsidRPr="00737CF8" w:rsidRDefault="007F7AFC" w:rsidP="00737CF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7AFC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8940" w:dyaOrig="12631">
          <v:shape id="_x0000_i1026" type="#_x0000_t75" style="width:447pt;height:631.5pt" o:ole="">
            <v:imagedata r:id="rId27" o:title=""/>
          </v:shape>
          <o:OLEObject Type="Embed" ProgID="AcroExch.Document.7" ShapeID="_x0000_i1026" DrawAspect="Content" ObjectID="_1711784246" r:id="rId28"/>
        </w:object>
      </w:r>
      <w:bookmarkStart w:id="0" w:name="_GoBack"/>
      <w:bookmarkEnd w:id="0"/>
    </w:p>
    <w:sectPr w:rsidR="007F7AFC" w:rsidRPr="00737CF8" w:rsidSect="006922D3">
      <w:pgSz w:w="11906" w:h="16838"/>
      <w:pgMar w:top="851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D8E"/>
    <w:multiLevelType w:val="hybridMultilevel"/>
    <w:tmpl w:val="7E120F92"/>
    <w:lvl w:ilvl="0" w:tplc="041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0C177803"/>
    <w:multiLevelType w:val="multilevel"/>
    <w:tmpl w:val="C5EA2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theme="minorBidi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BB43AB"/>
    <w:multiLevelType w:val="hybridMultilevel"/>
    <w:tmpl w:val="7804CB30"/>
    <w:lvl w:ilvl="0" w:tplc="70502C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7D00A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1A84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9A3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0FA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D670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DA0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3E4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289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3044B5E"/>
    <w:multiLevelType w:val="hybridMultilevel"/>
    <w:tmpl w:val="1FA0995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669B1844"/>
    <w:multiLevelType w:val="hybridMultilevel"/>
    <w:tmpl w:val="28DE1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1081"/>
    <w:rsid w:val="00007708"/>
    <w:rsid w:val="00012FDD"/>
    <w:rsid w:val="000170C1"/>
    <w:rsid w:val="00020442"/>
    <w:rsid w:val="00046E7B"/>
    <w:rsid w:val="00061F0A"/>
    <w:rsid w:val="000C3F9C"/>
    <w:rsid w:val="000C658F"/>
    <w:rsid w:val="000E057B"/>
    <w:rsid w:val="00130FEA"/>
    <w:rsid w:val="001362E6"/>
    <w:rsid w:val="00176888"/>
    <w:rsid w:val="00193B9C"/>
    <w:rsid w:val="001A4F0E"/>
    <w:rsid w:val="001C278F"/>
    <w:rsid w:val="001C691B"/>
    <w:rsid w:val="002331A5"/>
    <w:rsid w:val="00253214"/>
    <w:rsid w:val="002B299B"/>
    <w:rsid w:val="002C2DDF"/>
    <w:rsid w:val="002E4054"/>
    <w:rsid w:val="00325B10"/>
    <w:rsid w:val="00346D89"/>
    <w:rsid w:val="003560C7"/>
    <w:rsid w:val="003728B4"/>
    <w:rsid w:val="00385421"/>
    <w:rsid w:val="003F23D2"/>
    <w:rsid w:val="003F7C8E"/>
    <w:rsid w:val="004421C2"/>
    <w:rsid w:val="004E1A99"/>
    <w:rsid w:val="004F39ED"/>
    <w:rsid w:val="00533D54"/>
    <w:rsid w:val="00571E09"/>
    <w:rsid w:val="0059024B"/>
    <w:rsid w:val="005E27F9"/>
    <w:rsid w:val="00627074"/>
    <w:rsid w:val="006518C0"/>
    <w:rsid w:val="00665EE3"/>
    <w:rsid w:val="0067070E"/>
    <w:rsid w:val="006922D3"/>
    <w:rsid w:val="006C55C7"/>
    <w:rsid w:val="006F725A"/>
    <w:rsid w:val="00703467"/>
    <w:rsid w:val="0072101B"/>
    <w:rsid w:val="00724D37"/>
    <w:rsid w:val="0072644C"/>
    <w:rsid w:val="00737CF8"/>
    <w:rsid w:val="00792707"/>
    <w:rsid w:val="007932E8"/>
    <w:rsid w:val="007C0097"/>
    <w:rsid w:val="007F6E95"/>
    <w:rsid w:val="007F7AFC"/>
    <w:rsid w:val="00860300"/>
    <w:rsid w:val="0088497F"/>
    <w:rsid w:val="008C7FFE"/>
    <w:rsid w:val="008E78A2"/>
    <w:rsid w:val="00961803"/>
    <w:rsid w:val="009657EA"/>
    <w:rsid w:val="00A5432D"/>
    <w:rsid w:val="00A628BD"/>
    <w:rsid w:val="00A84FFC"/>
    <w:rsid w:val="00A91CED"/>
    <w:rsid w:val="00A94E20"/>
    <w:rsid w:val="00AA51AF"/>
    <w:rsid w:val="00AA5803"/>
    <w:rsid w:val="00AA79F9"/>
    <w:rsid w:val="00AB1FF8"/>
    <w:rsid w:val="00B146C5"/>
    <w:rsid w:val="00B7196F"/>
    <w:rsid w:val="00BB1911"/>
    <w:rsid w:val="00BF1B69"/>
    <w:rsid w:val="00C7335F"/>
    <w:rsid w:val="00C839C7"/>
    <w:rsid w:val="00CA64BD"/>
    <w:rsid w:val="00CD53C1"/>
    <w:rsid w:val="00CF65E0"/>
    <w:rsid w:val="00D217A1"/>
    <w:rsid w:val="00D334A0"/>
    <w:rsid w:val="00D33E28"/>
    <w:rsid w:val="00D37B70"/>
    <w:rsid w:val="00D54F09"/>
    <w:rsid w:val="00D569E0"/>
    <w:rsid w:val="00D606F2"/>
    <w:rsid w:val="00D61C65"/>
    <w:rsid w:val="00D64914"/>
    <w:rsid w:val="00DE144A"/>
    <w:rsid w:val="00DE577F"/>
    <w:rsid w:val="00E0444B"/>
    <w:rsid w:val="00E2166D"/>
    <w:rsid w:val="00E237B6"/>
    <w:rsid w:val="00E373FA"/>
    <w:rsid w:val="00EB61D6"/>
    <w:rsid w:val="00EC1081"/>
    <w:rsid w:val="00F13BF1"/>
    <w:rsid w:val="00F25FF7"/>
    <w:rsid w:val="00F37CB1"/>
    <w:rsid w:val="00F40DE8"/>
    <w:rsid w:val="00F80AE2"/>
    <w:rsid w:val="00F911C0"/>
    <w:rsid w:val="00FB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3D2"/>
  </w:style>
  <w:style w:type="paragraph" w:styleId="1">
    <w:name w:val="heading 1"/>
    <w:basedOn w:val="a"/>
    <w:link w:val="10"/>
    <w:uiPriority w:val="1"/>
    <w:qFormat/>
    <w:rsid w:val="003F7C8E"/>
    <w:pPr>
      <w:widowControl w:val="0"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FB13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AB1FF8"/>
    <w:pPr>
      <w:spacing w:after="0" w:line="240" w:lineRule="auto"/>
    </w:pPr>
  </w:style>
  <w:style w:type="table" w:styleId="-1">
    <w:name w:val="Light Grid Accent 1"/>
    <w:basedOn w:val="a1"/>
    <w:uiPriority w:val="62"/>
    <w:rsid w:val="00AB1FF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a5">
    <w:name w:val="Без интервала Знак"/>
    <w:link w:val="a4"/>
    <w:uiPriority w:val="1"/>
    <w:locked/>
    <w:rsid w:val="00C7335F"/>
  </w:style>
  <w:style w:type="table" w:customStyle="1" w:styleId="-11">
    <w:name w:val="Светлая сетка - Акцент 11"/>
    <w:basedOn w:val="a1"/>
    <w:next w:val="-1"/>
    <w:uiPriority w:val="62"/>
    <w:rsid w:val="00C7335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mbria" w:eastAsia="Times New Roman" w:hAnsi="Cambria" w:cs="Times New Roman" w:hint="default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 w:hint="default"/>
        <w:b/>
        <w:bCs/>
      </w:rPr>
    </w:tblStylePr>
    <w:tblStylePr w:type="lastCol">
      <w:rPr>
        <w:rFonts w:ascii="Cambria" w:eastAsia="Times New Roman" w:hAnsi="Cambria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styleId="a6">
    <w:name w:val="Hyperlink"/>
    <w:basedOn w:val="a0"/>
    <w:uiPriority w:val="99"/>
    <w:unhideWhenUsed/>
    <w:rsid w:val="00E0444B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E0444B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533D5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533D5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533D54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46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46D8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3F7C8E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3F7C8E"/>
    <w:pPr>
      <w:widowControl w:val="0"/>
      <w:autoSpaceDE w:val="0"/>
      <w:autoSpaceDN w:val="0"/>
      <w:spacing w:after="0" w:line="256" w:lineRule="exact"/>
      <w:ind w:left="-1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Default">
    <w:name w:val="Default"/>
    <w:rsid w:val="00A94E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3">
    <w:name w:val="Без интервала1"/>
    <w:qFormat/>
    <w:rsid w:val="00A94E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7">
    <w:name w:val="Сетка таблицы17"/>
    <w:basedOn w:val="a1"/>
    <w:next w:val="a3"/>
    <w:uiPriority w:val="59"/>
    <w:rsid w:val="00D61C6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25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hart" Target="charts/chart1.xml"/><Relationship Id="rId18" Type="http://schemas.openxmlformats.org/officeDocument/2006/relationships/chart" Target="charts/chart6.xml"/><Relationship Id="rId26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21" Type="http://schemas.openxmlformats.org/officeDocument/2006/relationships/chart" Target="charts/chart9.xml"/><Relationship Id="rId7" Type="http://schemas.openxmlformats.org/officeDocument/2006/relationships/image" Target="media/image1.emf"/><Relationship Id="rId12" Type="http://schemas.openxmlformats.org/officeDocument/2006/relationships/hyperlink" Target="https://vip.1obraz.ru/" TargetMode="External"/><Relationship Id="rId17" Type="http://schemas.openxmlformats.org/officeDocument/2006/relationships/chart" Target="charts/chart5.xml"/><Relationship Id="rId25" Type="http://schemas.openxmlformats.org/officeDocument/2006/relationships/hyperlink" Target="mailto:Ds10.Ch@tatar.ru" TargetMode="External"/><Relationship Id="rId2" Type="http://schemas.openxmlformats.org/officeDocument/2006/relationships/numbering" Target="numbering.xml"/><Relationship Id="rId16" Type="http://schemas.openxmlformats.org/officeDocument/2006/relationships/chart" Target="charts/chart4.xml"/><Relationship Id="rId20" Type="http://schemas.openxmlformats.org/officeDocument/2006/relationships/chart" Target="charts/chart8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24" Type="http://schemas.openxmlformats.org/officeDocument/2006/relationships/hyperlink" Target="https://vip.1obraz.ru/" TargetMode="External"/><Relationship Id="rId5" Type="http://schemas.openxmlformats.org/officeDocument/2006/relationships/settings" Target="settings.xml"/><Relationship Id="rId15" Type="http://schemas.openxmlformats.org/officeDocument/2006/relationships/chart" Target="charts/chart3.xml"/><Relationship Id="rId23" Type="http://schemas.openxmlformats.org/officeDocument/2006/relationships/chart" Target="charts/chart11.xml"/><Relationship Id="rId28" Type="http://schemas.openxmlformats.org/officeDocument/2006/relationships/oleObject" Target="embeddings/oleObject2.bin"/><Relationship Id="rId10" Type="http://schemas.openxmlformats.org/officeDocument/2006/relationships/hyperlink" Target="https://vip.1obraz.ru/" TargetMode="External"/><Relationship Id="rId19" Type="http://schemas.openxmlformats.org/officeDocument/2006/relationships/chart" Target="charts/chart7.xml"/><Relationship Id="rId4" Type="http://schemas.microsoft.com/office/2007/relationships/stylesWithEffects" Target="stylesWithEffects.xml"/><Relationship Id="rId9" Type="http://schemas.openxmlformats.org/officeDocument/2006/relationships/hyperlink" Target="https://vip.1obraz.ru/" TargetMode="External"/><Relationship Id="rId14" Type="http://schemas.openxmlformats.org/officeDocument/2006/relationships/chart" Target="charts/chart2.xml"/><Relationship Id="rId22" Type="http://schemas.openxmlformats.org/officeDocument/2006/relationships/chart" Target="charts/chart10.xml"/><Relationship Id="rId27" Type="http://schemas.openxmlformats.org/officeDocument/2006/relationships/image" Target="media/image2.emf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(декабрь 2019)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5CD-4E69-B95A-F9D6FFF2FC82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5CD-4E69-B95A-F9D6FFF2FC8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75CD-4E69-B95A-F9D6FFF2FC8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75CD-4E69-B95A-F9D6FFF2FC8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</c:v>
                </c:pt>
                <c:pt idx="1">
                  <c:v>59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75CD-4E69-B95A-F9D6FFF2FC8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(декабрь 2020)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4A83-4FED-871D-D717893D505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4A83-4FED-871D-D717893D505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4A83-4FED-871D-D717893D505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4A83-4FED-871D-D717893D505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60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4A83-4FED-871D-D717893D50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(декабрь 2021)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D9F9-4F64-A886-5369E0BA41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D9F9-4F64-A886-5369E0BA41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D9F9-4F64-A886-5369E0BA413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D9F9-4F64-A886-5369E0BA413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50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D9F9-4F64-A886-5369E0BA41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за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D2F-497F-9207-BDDDD99FF4F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D2F-497F-9207-BDDDD99FF4FA}"/>
              </c:ext>
            </c:extLst>
          </c:dPt>
          <c:cat>
            <c:numRef>
              <c:f>Лист1!$A$2:$A$6</c:f>
              <c:numCache>
                <c:formatCode>General</c:formatCode>
                <c:ptCount val="5"/>
                <c:pt idx="0">
                  <c:v>2021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386</c:v>
                </c:pt>
                <c:pt idx="1">
                  <c:v>548</c:v>
                </c:pt>
                <c:pt idx="2">
                  <c:v>542</c:v>
                </c:pt>
                <c:pt idx="3">
                  <c:v>513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3D2F-497F-9207-BDDDD99FF4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933806735056657"/>
          <c:y val="3.9087947882736195E-2"/>
          <c:w val="0.58900362912206639"/>
          <c:h val="0.7521242743679844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2021 уч.г.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Лист1!$B$2:$B$8</c:f>
              <c:numCache>
                <c:formatCode>0.00%</c:formatCode>
                <c:ptCount val="7"/>
                <c:pt idx="0" formatCode="0%">
                  <c:v>0.70000000000000029</c:v>
                </c:pt>
                <c:pt idx="1">
                  <c:v>0.7100000000000003</c:v>
                </c:pt>
                <c:pt idx="2">
                  <c:v>0.72500000000000031</c:v>
                </c:pt>
                <c:pt idx="3">
                  <c:v>0.73000000000000032</c:v>
                </c:pt>
                <c:pt idx="4">
                  <c:v>0.74000000000000032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153-49B7-BB6E-7DE69465CA7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2017-2018 уч.г.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Лист1!$C$2:$C$8</c:f>
              <c:numCache>
                <c:formatCode>0.00%</c:formatCode>
                <c:ptCount val="7"/>
                <c:pt idx="0" formatCode="0%">
                  <c:v>0.79</c:v>
                </c:pt>
                <c:pt idx="1">
                  <c:v>0.76200000000000034</c:v>
                </c:pt>
                <c:pt idx="2">
                  <c:v>0.73600000000000032</c:v>
                </c:pt>
                <c:pt idx="3">
                  <c:v>0.76900000000000035</c:v>
                </c:pt>
                <c:pt idx="4">
                  <c:v>0.79700000000000004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153-49B7-BB6E-7DE69465CA7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конец 2018-2019 уч.г.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Лист1!$D$2:$D$8</c:f>
              <c:numCache>
                <c:formatCode>0.00%</c:formatCode>
                <c:ptCount val="7"/>
                <c:pt idx="0" formatCode="0%">
                  <c:v>0.77000000000000035</c:v>
                </c:pt>
                <c:pt idx="1">
                  <c:v>0.78300000000000003</c:v>
                </c:pt>
                <c:pt idx="2" formatCode="0%">
                  <c:v>0.78</c:v>
                </c:pt>
                <c:pt idx="3" formatCode="0%">
                  <c:v>0.78</c:v>
                </c:pt>
                <c:pt idx="4" formatCode="0%">
                  <c:v>0.78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153-49B7-BB6E-7DE69465CA75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конец 2020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Лист1!$E$2:$E$8</c:f>
              <c:numCache>
                <c:formatCode>0.00%</c:formatCode>
                <c:ptCount val="7"/>
                <c:pt idx="0" formatCode="0%">
                  <c:v>0.77000000000000035</c:v>
                </c:pt>
                <c:pt idx="1">
                  <c:v>0.79</c:v>
                </c:pt>
                <c:pt idx="2" formatCode="0%">
                  <c:v>0.78</c:v>
                </c:pt>
                <c:pt idx="3" formatCode="0%">
                  <c:v>0.77000000000000035</c:v>
                </c:pt>
                <c:pt idx="4" formatCode="0%">
                  <c:v>0.78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3153-49B7-BB6E-7DE69465CA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39233920"/>
        <c:axId val="139243904"/>
      </c:barChart>
      <c:catAx>
        <c:axId val="1392339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9243904"/>
        <c:crosses val="autoZero"/>
        <c:auto val="1"/>
        <c:lblAlgn val="ctr"/>
        <c:lblOffset val="100"/>
        <c:noMultiLvlLbl val="0"/>
      </c:catAx>
      <c:valAx>
        <c:axId val="13924390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92339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C428-44FB-878F-BD9E0D97975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C428-44FB-878F-BD9E0D979756}"/>
              </c:ext>
            </c:extLst>
          </c:dPt>
          <c:dLbls>
            <c:dLbl>
              <c:idx val="0"/>
              <c:layout>
                <c:manualLayout>
                  <c:x val="-0.13185522862273788"/>
                  <c:y val="0.10916139966809082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428-44FB-878F-BD9E0D979756}"/>
                </c:ext>
              </c:extLst>
            </c:dLbl>
            <c:dLbl>
              <c:idx val="1"/>
              <c:layout>
                <c:manualLayout>
                  <c:x val="-2.6425473131648006E-2"/>
                  <c:y val="-0.16428657180184328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C428-44FB-878F-BD9E0D979756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C428-44FB-878F-BD9E0D97975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Лист1!$B$2:$B$6</c:f>
              <c:numCache>
                <c:formatCode>0%</c:formatCode>
                <c:ptCount val="5"/>
                <c:pt idx="0">
                  <c:v>0.81</c:v>
                </c:pt>
                <c:pt idx="1">
                  <c:v>0.78</c:v>
                </c:pt>
                <c:pt idx="2">
                  <c:v>0.8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C428-44FB-878F-BD9E0D9797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050"/>
              <a:t>оценка</a:t>
            </a:r>
            <a:r>
              <a:rPr lang="ru-RU" sz="1050" baseline="0"/>
              <a:t> эффективности педагогических воздействий </a:t>
            </a:r>
            <a:endParaRPr lang="ru-RU" sz="1050"/>
          </a:p>
        </c:rich>
      </c:tx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социально-коммуникативное развитие</c:v>
                </c:pt>
                <c:pt idx="1">
                  <c:v>познавательное развитие</c:v>
                </c:pt>
                <c:pt idx="2">
                  <c:v>речевое развитие</c:v>
                </c:pt>
                <c:pt idx="3">
                  <c:v>худож./эстетич.развитие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0.81</c:v>
                </c:pt>
                <c:pt idx="1">
                  <c:v>0.81</c:v>
                </c:pt>
                <c:pt idx="2">
                  <c:v>0.83</c:v>
                </c:pt>
                <c:pt idx="3">
                  <c:v>0.81</c:v>
                </c:pt>
                <c:pt idx="4">
                  <c:v>0.84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уровень усвоения родного языка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0.26</c:v>
                </c:pt>
                <c:pt idx="1">
                  <c:v>0.74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587F-4C45-A0D6-14D8DB58EF7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587F-4C45-A0D6-14D8DB58EF7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587F-4C45-A0D6-14D8DB58EF7C}"/>
              </c:ext>
            </c:extLst>
          </c:dPt>
          <c:dLbls>
            <c:dLbl>
              <c:idx val="0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587F-4C45-A0D6-14D8DB58EF7C}"/>
                </c:ext>
              </c:extLst>
            </c:dLbl>
            <c:dLbl>
              <c:idx val="1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87F-4C45-A0D6-14D8DB58EF7C}"/>
                </c:ext>
              </c:extLst>
            </c:dLbl>
            <c:dLbl>
              <c:idx val="2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587F-4C45-A0D6-14D8DB58EF7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0%</c:formatCode>
                <c:ptCount val="3"/>
                <c:pt idx="0">
                  <c:v>0.97000000000000031</c:v>
                </c:pt>
                <c:pt idx="1">
                  <c:v>0.9600000000000003</c:v>
                </c:pt>
                <c:pt idx="2">
                  <c:v>0.9600000000000003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6-587F-4C45-A0D6-14D8DB58EF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9593516327700428"/>
          <c:y val="4.9085229808121439E-2"/>
          <c:w val="0.42255200858513375"/>
          <c:h val="0.8236357503504838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4.2809390653937764E-17"/>
                  <c:y val="1.682435364870722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5BE-4E1B-B967-7D1F334E49B3}"/>
                </c:ext>
              </c:extLst>
            </c:dLbl>
            <c:dLbl>
              <c:idx val="2"/>
              <c:layout>
                <c:manualLayout>
                  <c:x val="-4.670169293636897E-3"/>
                  <c:y val="2.207369748072833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0.7</c:v>
                </c:pt>
                <c:pt idx="2">
                  <c:v>0.3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5BE-4E1B-B967-7D1F334E49B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2020-2021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4.2809390653937764E-17"/>
                  <c:y val="3.257238514477029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85BE-4E1B-B967-7D1F334E49B3}"/>
                </c:ext>
              </c:extLst>
            </c:dLbl>
            <c:dLbl>
              <c:idx val="2"/>
              <c:layout>
                <c:manualLayout>
                  <c:x val="2.3350846468183631E-3"/>
                  <c:y val="1.682435364870731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</c:v>
                </c:pt>
                <c:pt idx="1">
                  <c:v>0.8</c:v>
                </c:pt>
                <c:pt idx="2">
                  <c:v>0.2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85BE-4E1B-B967-7D1F334E49B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уч.г.</c:v>
                </c:pt>
              </c:strCache>
            </c:strRef>
          </c:tx>
          <c:invertIfNegative val="0"/>
          <c:dLbls>
            <c:dLbl>
              <c:idx val="1"/>
              <c:layout/>
              <c:tx>
                <c:rich>
                  <a:bodyPr/>
                  <a:lstStyle/>
                  <a:p>
                    <a:fld id="{D7EBECE0-D1CD-45CD-9032-422CC8236199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85BE-4E1B-B967-7D1F334E49B3}"/>
                </c:ext>
              </c:extLst>
            </c:dLbl>
            <c:dLbl>
              <c:idx val="2"/>
              <c:layout/>
              <c:tx>
                <c:rich>
                  <a:bodyPr/>
                  <a:lstStyle/>
                  <a:p>
                    <a:fld id="{ED1DA8DB-FF5C-43F0-A281-D4F8ADC7F425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85BE-4E1B-B967-7D1F334E49B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</c:v>
                </c:pt>
                <c:pt idx="1">
                  <c:v>0.8</c:v>
                </c:pt>
                <c:pt idx="2">
                  <c:v>0.2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85BE-4E1B-B967-7D1F334E49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9606272"/>
        <c:axId val="159607808"/>
      </c:barChart>
      <c:catAx>
        <c:axId val="1596062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89" b="1"/>
            </a:pPr>
            <a:endParaRPr lang="ru-RU"/>
          </a:p>
        </c:txPr>
        <c:crossAx val="159607808"/>
        <c:crosses val="autoZero"/>
        <c:auto val="1"/>
        <c:lblAlgn val="ctr"/>
        <c:lblOffset val="100"/>
        <c:noMultiLvlLbl val="0"/>
      </c:catAx>
      <c:valAx>
        <c:axId val="1596078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87" b="1"/>
            </a:pPr>
            <a:endParaRPr lang="ru-RU"/>
          </a:p>
        </c:txPr>
        <c:crossAx val="159606272"/>
        <c:crosses val="autoZero"/>
        <c:crossBetween val="between"/>
      </c:valAx>
    </c:plotArea>
    <c:legend>
      <c:legendPos val="r"/>
      <c:layout/>
      <c:overlay val="0"/>
      <c:txPr>
        <a:bodyPr/>
        <a:lstStyle/>
        <a:p>
          <a:pPr>
            <a:defRPr sz="1187" b="1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Лист1!$A$2:$A$3</c:f>
              <c:strCache>
                <c:ptCount val="2"/>
                <c:pt idx="0">
                  <c:v>Педагоги</c:v>
                </c:pt>
                <c:pt idx="1">
                  <c:v>Учебно-вспомогательный персонал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10</c:v>
                </c:pt>
                <c:pt idx="1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346-4C98-AA10-A39CCAF21C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59690112"/>
        <c:axId val="159696000"/>
      </c:barChart>
      <c:catAx>
        <c:axId val="1596901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9696000"/>
        <c:crosses val="autoZero"/>
        <c:auto val="1"/>
        <c:lblAlgn val="ctr"/>
        <c:lblOffset val="100"/>
        <c:noMultiLvlLbl val="0"/>
      </c:catAx>
      <c:valAx>
        <c:axId val="1596960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96901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52FCF-E335-401A-8BC0-DDBE42D1D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1157</TotalTime>
  <Pages>25</Pages>
  <Words>8001</Words>
  <Characters>45607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User</cp:lastModifiedBy>
  <cp:revision>18</cp:revision>
  <cp:lastPrinted>2022-04-18T06:38:00Z</cp:lastPrinted>
  <dcterms:created xsi:type="dcterms:W3CDTF">2018-08-10T12:34:00Z</dcterms:created>
  <dcterms:modified xsi:type="dcterms:W3CDTF">2022-04-18T06:51:00Z</dcterms:modified>
</cp:coreProperties>
</file>